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4933" w14:textId="6C07E19A" w:rsidR="008B53F0" w:rsidRDefault="003F19A5">
      <w:r>
        <w:rPr>
          <w:noProof/>
        </w:rPr>
        <mc:AlternateContent>
          <mc:Choice Requires="wpg">
            <w:drawing>
              <wp:anchor distT="0" distB="0" distL="114300" distR="114300" simplePos="0" relativeHeight="251707392" behindDoc="0" locked="0" layoutInCell="1" allowOverlap="1" wp14:anchorId="49778D8A" wp14:editId="0EFB438D">
                <wp:simplePos x="0" y="0"/>
                <wp:positionH relativeFrom="margin">
                  <wp:align>center</wp:align>
                </wp:positionH>
                <wp:positionV relativeFrom="paragraph">
                  <wp:posOffset>-674824</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0" y="0"/>
                          <a:chExt cx="6753225" cy="10200640"/>
                        </a:xfrm>
                      </wpg:grpSpPr>
                      <pic:pic xmlns:pic="http://schemas.openxmlformats.org/drawingml/2006/picture">
                        <pic:nvPicPr>
                          <pic:cNvPr id="2" name="Image 2"/>
                          <pic:cNvPicPr/>
                        </pic:nvPicPr>
                        <pic:blipFill>
                          <a:blip r:embed="rId8" cstate="print"/>
                          <a:stretch>
                            <a:fillRect/>
                          </a:stretch>
                        </pic:blipFill>
                        <pic:spPr>
                          <a:xfrm>
                            <a:off x="0" y="0"/>
                            <a:ext cx="6753225" cy="10200640"/>
                          </a:xfrm>
                          <a:prstGeom prst="rect">
                            <a:avLst/>
                          </a:prstGeom>
                        </pic:spPr>
                      </pic:pic>
                      <wps:wsp>
                        <wps:cNvPr id="3" name="Graphic 3"/>
                        <wps:cNvSpPr/>
                        <wps:spPr>
                          <a:xfrm>
                            <a:off x="5529942" y="870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4" name="Graphic 4"/>
                        <wps:cNvSpPr/>
                        <wps:spPr>
                          <a:xfrm>
                            <a:off x="740228" y="73587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15142" y="370115"/>
                            <a:ext cx="3843655" cy="1508760"/>
                          </a:xfrm>
                          <a:prstGeom prst="rect">
                            <a:avLst/>
                          </a:prstGeom>
                        </pic:spPr>
                      </pic:pic>
                      <wps:wsp>
                        <wps:cNvPr id="1397728701" name="Text Box 1"/>
                        <wps:cNvSpPr txBox="1"/>
                        <wps:spPr>
                          <a:xfrm>
                            <a:off x="674914" y="5573454"/>
                            <a:ext cx="5534025" cy="1751965"/>
                          </a:xfrm>
                          <a:prstGeom prst="rect">
                            <a:avLst/>
                          </a:prstGeom>
                          <a:noFill/>
                          <a:ln>
                            <a:noFill/>
                          </a:ln>
                        </wps:spPr>
                        <wps:txbx>
                          <w:txbxContent>
                            <w:p w14:paraId="5AF42FE9" w14:textId="77777777" w:rsidR="007D741E" w:rsidRDefault="007D741E" w:rsidP="0045715F">
                              <w:pPr>
                                <w:pStyle w:val="Title"/>
                              </w:pPr>
                              <w:r>
                                <w:t xml:space="preserve">Summary Brand </w:t>
                              </w:r>
                            </w:p>
                            <w:p w14:paraId="2B78F393" w14:textId="639DA0F1" w:rsidR="00815CE6" w:rsidRPr="0045715F" w:rsidRDefault="007D741E" w:rsidP="0045715F">
                              <w:pPr>
                                <w:pStyle w:val="Title"/>
                              </w:pPr>
                              <w:r>
                                <w:t xml:space="preserve">Guidelines </w:t>
                              </w:r>
                              <w:r w:rsidR="00815CE6" w:rsidRPr="0045715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17" name="Text Box 2"/>
                        <wps:cNvSpPr txBox="1">
                          <a:spLocks noChangeArrowheads="1"/>
                        </wps:cNvSpPr>
                        <wps:spPr bwMode="auto">
                          <a:xfrm>
                            <a:off x="740228" y="7750629"/>
                            <a:ext cx="5476875" cy="2174421"/>
                          </a:xfrm>
                          <a:prstGeom prst="rect">
                            <a:avLst/>
                          </a:prstGeom>
                          <a:noFill/>
                          <a:ln w="9525">
                            <a:noFill/>
                            <a:miter lim="800000"/>
                            <a:headEnd/>
                            <a:tailEnd/>
                          </a:ln>
                        </wps:spPr>
                        <wps:txbx>
                          <w:txbxContent>
                            <w:p w14:paraId="5B942DE0" w14:textId="404C4B1C" w:rsidR="00CD3CFB" w:rsidRDefault="007D741E" w:rsidP="00E93425">
                              <w:pPr>
                                <w:rPr>
                                  <w:rStyle w:val="oypena"/>
                                  <w:color w:val="FFFFFF" w:themeColor="background1"/>
                                </w:rPr>
                              </w:pPr>
                              <w:r>
                                <w:rPr>
                                  <w:rStyle w:val="oypena"/>
                                  <w:color w:val="FFFFFF" w:themeColor="background1"/>
                                </w:rPr>
                                <w:t xml:space="preserve">These guidelines contain a summary of each element of the CFO brand guidelines. This document should be used during the mobilisation period between May 2024 and August 2024. </w:t>
                              </w:r>
                              <w:r>
                                <w:rPr>
                                  <w:rStyle w:val="oypena"/>
                                  <w:color w:val="FFFFFF" w:themeColor="background1"/>
                                </w:rPr>
                                <w:br/>
                                <w:t>Full guidelines will be shared with providers in June 2024.</w:t>
                              </w:r>
                              <w:r>
                                <w:rPr>
                                  <w:rStyle w:val="oypena"/>
                                  <w:color w:val="FFFFFF" w:themeColor="background1"/>
                                </w:rPr>
                                <w:br/>
                              </w:r>
                            </w:p>
                            <w:p w14:paraId="3C74C1F4" w14:textId="434AF417" w:rsidR="007D741E" w:rsidRPr="00E93425" w:rsidRDefault="007D741E" w:rsidP="00E93425">
                              <w:r>
                                <w:rPr>
                                  <w:rStyle w:val="oypena"/>
                                  <w:color w:val="FFFFFF" w:themeColor="background1"/>
                                </w:rPr>
                                <w:t xml:space="preserve">If you are unsure of any elements, please contact your contract performance manager, or email </w:t>
                              </w:r>
                              <w:hyperlink r:id="rId10" w:history="1">
                                <w:r w:rsidRPr="007D741E">
                                  <w:rPr>
                                    <w:rStyle w:val="Hyperlink"/>
                                    <w:color w:val="FFFF00"/>
                                  </w:rPr>
                                  <w:t>CFO-communications@justice.gov.uk</w:t>
                                </w:r>
                              </w:hyperlink>
                              <w:r w:rsidRPr="007D741E">
                                <w:rPr>
                                  <w:rStyle w:val="oypena"/>
                                  <w:color w:val="FFFF00"/>
                                </w:rPr>
                                <w:tab/>
                              </w:r>
                            </w:p>
                          </w:txbxContent>
                        </wps:txbx>
                        <wps:bodyPr rot="0" vert="horz" wrap="square" lIns="91440" tIns="45720" rIns="91440" bIns="45720" anchor="t" anchorCtr="0">
                          <a:noAutofit/>
                        </wps:bodyPr>
                      </wps:wsp>
                      <wps:wsp>
                        <wps:cNvPr id="313845859" name="Text Box 2"/>
                        <wps:cNvSpPr txBox="1">
                          <a:spLocks noChangeArrowheads="1"/>
                        </wps:cNvSpPr>
                        <wps:spPr bwMode="auto">
                          <a:xfrm>
                            <a:off x="2764971" y="2002972"/>
                            <a:ext cx="2618740" cy="924560"/>
                          </a:xfrm>
                          <a:prstGeom prst="rect">
                            <a:avLst/>
                          </a:prstGeom>
                          <a:noFill/>
                          <a:ln w="9525">
                            <a:noFill/>
                            <a:miter lim="800000"/>
                            <a:headEnd/>
                            <a:tailEnd/>
                          </a:ln>
                        </wps:spPr>
                        <wps:txbx>
                          <w:txbxContent>
                            <w:p w14:paraId="07B945A0" w14:textId="178CC350" w:rsidR="006277F6" w:rsidRDefault="006277F6" w:rsidP="00237A41">
                              <w:pPr>
                                <w:pStyle w:val="CoverPageSubtitle"/>
                              </w:pPr>
                              <w:bookmarkStart w:id="0" w:name="_Toc167291621"/>
                              <w:r>
                                <w:t>Guidelines</w:t>
                              </w:r>
                              <w:bookmarkEnd w:id="0"/>
                              <w:r>
                                <w:t xml:space="preserve"> </w:t>
                              </w:r>
                            </w:p>
                          </w:txbxContent>
                        </wps:txbx>
                        <wps:bodyPr rot="0" vert="horz" wrap="square" lIns="91440" tIns="45720" rIns="91440" bIns="45720" anchor="t" anchorCtr="0">
                          <a:spAutoFit/>
                        </wps:bodyPr>
                      </wps:wsp>
                    </wpg:wgp>
                  </a:graphicData>
                </a:graphic>
              </wp:anchor>
            </w:drawing>
          </mc:Choice>
          <mc:Fallback>
            <w:pict>
              <v:group w14:anchorId="49778D8A" id="Group 1" o:spid="_x0000_s1026" style="position:absolute;margin-left:0;margin-top:-53.15pt;width:531.75pt;height:803.2pt;z-index:251707392;mso-position-horizontal:center;mso-position-horizontal-relative:margin"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">
                  <v:imagedata r:id="rId11" o:title=""/>
                </v:shape>
                <v:shape id="Graphic 3" o:spid="_x0000_s1028" style="position:absolute;left:55299;top:870;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" path="m,3168419l,e" filled="f" strokecolor="#fffeff" strokeweight=".52914mm">
                  <v:path arrowok="t"/>
                </v:shape>
                <v:shape id="Graphic 4" o:spid="_x0000_s1029" style="position:absolute;left:7402;top:73587;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" path="m2814498,l,e" filled="f" strokecolor="#fffeff" strokeweight=".52914mm">
                  <v:path arrowok="t"/>
                </v:shape>
                <v:shape id="Image 5" o:spid="_x0000_s1030" type="#_x0000_t75" style="position:absolute;left:14151;top:3701;width:38436;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_x0000_s1031" type="#_x0000_t202" style="position:absolute;left:6749;top:55734;width:55340;height:17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" filled="f" stroked="f">
                  <v:textbox style="mso-fit-shape-to-text:t">
                    <w:txbxContent>
                      <w:p w14:paraId="5AF42FE9" w14:textId="77777777" w:rsidR="007D741E" w:rsidRDefault="007D741E" w:rsidP="0045715F">
                        <w:pPr>
                          <w:pStyle w:val="Title"/>
                        </w:pPr>
                        <w:r>
                          <w:t xml:space="preserve">Summary Brand </w:t>
                        </w:r>
                      </w:p>
                      <w:p w14:paraId="2B78F393" w14:textId="639DA0F1" w:rsidR="00815CE6" w:rsidRPr="0045715F" w:rsidRDefault="007D741E" w:rsidP="0045715F">
                        <w:pPr>
                          <w:pStyle w:val="Title"/>
                        </w:pPr>
                        <w:r>
                          <w:t xml:space="preserve">Guidelines </w:t>
                        </w:r>
                        <w:r w:rsidR="00815CE6" w:rsidRPr="0045715F">
                          <w:t xml:space="preserve"> </w:t>
                        </w:r>
                      </w:p>
                    </w:txbxContent>
                  </v:textbox>
                </v:shape>
                <v:shape id="_x0000_s1032" type="#_x0000_t202" style="position:absolute;left:7402;top:77506;width:54769;height:2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942DE0" w14:textId="404C4B1C" w:rsidR="00CD3CFB" w:rsidRDefault="007D741E" w:rsidP="00E93425">
                        <w:pPr>
                          <w:rPr>
                            <w:rStyle w:val="oypena"/>
                            <w:color w:val="FFFFFF" w:themeColor="background1"/>
                          </w:rPr>
                        </w:pPr>
                        <w:r>
                          <w:rPr>
                            <w:rStyle w:val="oypena"/>
                            <w:color w:val="FFFFFF" w:themeColor="background1"/>
                          </w:rPr>
                          <w:t xml:space="preserve">These guidelines contain a summary of each element of the CFO brand guidelines. This document should be used during the mobilisation period between May 2024 and August 2024. </w:t>
                        </w:r>
                        <w:r>
                          <w:rPr>
                            <w:rStyle w:val="oypena"/>
                            <w:color w:val="FFFFFF" w:themeColor="background1"/>
                          </w:rPr>
                          <w:br/>
                          <w:t>Full guidelines will be shared with providers in June 2024.</w:t>
                        </w:r>
                        <w:r>
                          <w:rPr>
                            <w:rStyle w:val="oypena"/>
                            <w:color w:val="FFFFFF" w:themeColor="background1"/>
                          </w:rPr>
                          <w:br/>
                        </w:r>
                      </w:p>
                      <w:p w14:paraId="3C74C1F4" w14:textId="434AF417" w:rsidR="007D741E" w:rsidRPr="00E93425" w:rsidRDefault="007D741E" w:rsidP="00E93425">
                        <w:r>
                          <w:rPr>
                            <w:rStyle w:val="oypena"/>
                            <w:color w:val="FFFFFF" w:themeColor="background1"/>
                          </w:rPr>
                          <w:t xml:space="preserve">If you are unsure of any elements, please contact your contract performance manager, or email </w:t>
                        </w:r>
                        <w:hyperlink r:id="rId13" w:history="1">
                          <w:r w:rsidRPr="007D741E">
                            <w:rPr>
                              <w:rStyle w:val="Hyperlink"/>
                              <w:color w:val="FFFF00"/>
                            </w:rPr>
                            <w:t>CFO-communications@justice.gov.uk</w:t>
                          </w:r>
                        </w:hyperlink>
                        <w:r w:rsidRPr="007D741E">
                          <w:rPr>
                            <w:rStyle w:val="oypena"/>
                            <w:color w:val="FFFF00"/>
                          </w:rPr>
                          <w:tab/>
                        </w:r>
                      </w:p>
                    </w:txbxContent>
                  </v:textbox>
                </v:shape>
                <v:shape id="_x0000_s1033" type="#_x0000_t202" style="position:absolute;left:27649;top:20029;width:26188;height:9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" filled="f" stroked="f">
                  <v:textbox style="mso-fit-shape-to-text:t">
                    <w:txbxContent>
                      <w:p w14:paraId="07B945A0" w14:textId="178CC350" w:rsidR="006277F6" w:rsidRDefault="006277F6" w:rsidP="00237A41">
                        <w:pPr>
                          <w:pStyle w:val="CoverPageSubtitle"/>
                        </w:pPr>
                        <w:bookmarkStart w:id="1" w:name="_Toc167291621"/>
                        <w:r>
                          <w:t>Guidelines</w:t>
                        </w:r>
                        <w:bookmarkEnd w:id="1"/>
                        <w:r>
                          <w:t xml:space="preserve"> </w:t>
                        </w:r>
                      </w:p>
                    </w:txbxContent>
                  </v:textbox>
                </v:shape>
                <w10:wrap anchorx="margin"/>
              </v:group>
            </w:pict>
          </mc:Fallback>
        </mc:AlternateContent>
      </w:r>
    </w:p>
    <w:p w14:paraId="574D6CBF" w14:textId="77777777" w:rsidR="007D0053" w:rsidRDefault="007D0053">
      <w:r>
        <w:br w:type="page"/>
      </w:r>
    </w:p>
    <w:sdt>
      <w:sdtPr>
        <w:rPr>
          <w:rFonts w:eastAsiaTheme="minorHAnsi" w:cstheme="minorBidi"/>
          <w:kern w:val="2"/>
          <w:sz w:val="22"/>
          <w:szCs w:val="22"/>
          <w:lang w:eastAsia="en-US"/>
          <w14:ligatures w14:val="standardContextual"/>
        </w:rPr>
        <w:id w:val="450750988"/>
        <w:docPartObj>
          <w:docPartGallery w:val="Table of Contents"/>
          <w:docPartUnique/>
        </w:docPartObj>
      </w:sdtPr>
      <w:sdtEndPr>
        <w:rPr>
          <w:b/>
          <w:bCs/>
        </w:rPr>
      </w:sdtEndPr>
      <w:sdtContent>
        <w:p w14:paraId="17739295" w14:textId="4876B79E" w:rsidR="003336AF" w:rsidRDefault="003336AF">
          <w:pPr>
            <w:pStyle w:val="TOCHeading"/>
          </w:pPr>
          <w:r>
            <w:t>Table of Contents</w:t>
          </w:r>
        </w:p>
        <w:p w14:paraId="10A7079D" w14:textId="5EB7A71F" w:rsidR="007D741E" w:rsidRDefault="003336AF">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67291621" w:history="1">
            <w:r w:rsidR="007D741E" w:rsidRPr="00A42605">
              <w:rPr>
                <w:rStyle w:val="Hyperlink"/>
                <w:noProof/>
              </w:rPr>
              <w:t>Guidelines</w:t>
            </w:r>
            <w:r w:rsidR="007D741E">
              <w:rPr>
                <w:noProof/>
                <w:webHidden/>
              </w:rPr>
              <w:tab/>
            </w:r>
            <w:r w:rsidR="007D741E">
              <w:rPr>
                <w:noProof/>
                <w:webHidden/>
              </w:rPr>
              <w:fldChar w:fldCharType="begin"/>
            </w:r>
            <w:r w:rsidR="007D741E">
              <w:rPr>
                <w:noProof/>
                <w:webHidden/>
              </w:rPr>
              <w:instrText xml:space="preserve"> PAGEREF _Toc167291621 \h </w:instrText>
            </w:r>
            <w:r w:rsidR="007D741E">
              <w:rPr>
                <w:noProof/>
                <w:webHidden/>
              </w:rPr>
            </w:r>
            <w:r w:rsidR="007D741E">
              <w:rPr>
                <w:noProof/>
                <w:webHidden/>
              </w:rPr>
              <w:fldChar w:fldCharType="separate"/>
            </w:r>
            <w:r w:rsidR="007D741E">
              <w:rPr>
                <w:noProof/>
                <w:webHidden/>
              </w:rPr>
              <w:t>0</w:t>
            </w:r>
            <w:r w:rsidR="007D741E">
              <w:rPr>
                <w:noProof/>
                <w:webHidden/>
              </w:rPr>
              <w:fldChar w:fldCharType="end"/>
            </w:r>
          </w:hyperlink>
        </w:p>
        <w:p w14:paraId="72DBBE04" w14:textId="60320AE7" w:rsidR="007D741E" w:rsidRDefault="00952B59">
          <w:pPr>
            <w:pStyle w:val="TOC1"/>
            <w:tabs>
              <w:tab w:val="right" w:leader="dot" w:pos="9016"/>
            </w:tabs>
            <w:rPr>
              <w:rFonts w:asciiTheme="minorHAnsi" w:eastAsiaTheme="minorEastAsia" w:hAnsiTheme="minorHAnsi"/>
              <w:noProof/>
              <w:lang w:eastAsia="en-GB"/>
            </w:rPr>
          </w:pPr>
          <w:hyperlink w:anchor="_Toc167291622" w:history="1">
            <w:r w:rsidR="007D741E" w:rsidRPr="00A42605">
              <w:rPr>
                <w:rStyle w:val="Hyperlink"/>
                <w:noProof/>
              </w:rPr>
              <w:t>Brand overview</w:t>
            </w:r>
            <w:r w:rsidR="007D741E">
              <w:rPr>
                <w:noProof/>
                <w:webHidden/>
              </w:rPr>
              <w:tab/>
            </w:r>
            <w:r w:rsidR="007D741E">
              <w:rPr>
                <w:noProof/>
                <w:webHidden/>
              </w:rPr>
              <w:fldChar w:fldCharType="begin"/>
            </w:r>
            <w:r w:rsidR="007D741E">
              <w:rPr>
                <w:noProof/>
                <w:webHidden/>
              </w:rPr>
              <w:instrText xml:space="preserve"> PAGEREF _Toc167291622 \h </w:instrText>
            </w:r>
            <w:r w:rsidR="007D741E">
              <w:rPr>
                <w:noProof/>
                <w:webHidden/>
              </w:rPr>
            </w:r>
            <w:r w:rsidR="007D741E">
              <w:rPr>
                <w:noProof/>
                <w:webHidden/>
              </w:rPr>
              <w:fldChar w:fldCharType="separate"/>
            </w:r>
            <w:r w:rsidR="007D741E">
              <w:rPr>
                <w:noProof/>
                <w:webHidden/>
              </w:rPr>
              <w:t>2</w:t>
            </w:r>
            <w:r w:rsidR="007D741E">
              <w:rPr>
                <w:noProof/>
                <w:webHidden/>
              </w:rPr>
              <w:fldChar w:fldCharType="end"/>
            </w:r>
          </w:hyperlink>
        </w:p>
        <w:p w14:paraId="73159131" w14:textId="0F454F5D" w:rsidR="007D741E" w:rsidRDefault="00952B59">
          <w:pPr>
            <w:pStyle w:val="TOC1"/>
            <w:tabs>
              <w:tab w:val="right" w:leader="dot" w:pos="9016"/>
            </w:tabs>
            <w:rPr>
              <w:rFonts w:asciiTheme="minorHAnsi" w:eastAsiaTheme="minorEastAsia" w:hAnsiTheme="minorHAnsi"/>
              <w:noProof/>
              <w:lang w:eastAsia="en-GB"/>
            </w:rPr>
          </w:pPr>
          <w:hyperlink w:anchor="_Toc167291623" w:history="1">
            <w:r w:rsidR="007D741E" w:rsidRPr="00A42605">
              <w:rPr>
                <w:rStyle w:val="Hyperlink"/>
                <w:noProof/>
              </w:rPr>
              <w:t>Logo placement</w:t>
            </w:r>
            <w:r w:rsidR="007D741E">
              <w:rPr>
                <w:noProof/>
                <w:webHidden/>
              </w:rPr>
              <w:tab/>
            </w:r>
            <w:r w:rsidR="007D741E">
              <w:rPr>
                <w:noProof/>
                <w:webHidden/>
              </w:rPr>
              <w:fldChar w:fldCharType="begin"/>
            </w:r>
            <w:r w:rsidR="007D741E">
              <w:rPr>
                <w:noProof/>
                <w:webHidden/>
              </w:rPr>
              <w:instrText xml:space="preserve"> PAGEREF _Toc167291623 \h </w:instrText>
            </w:r>
            <w:r w:rsidR="007D741E">
              <w:rPr>
                <w:noProof/>
                <w:webHidden/>
              </w:rPr>
            </w:r>
            <w:r w:rsidR="007D741E">
              <w:rPr>
                <w:noProof/>
                <w:webHidden/>
              </w:rPr>
              <w:fldChar w:fldCharType="separate"/>
            </w:r>
            <w:r w:rsidR="007D741E">
              <w:rPr>
                <w:noProof/>
                <w:webHidden/>
              </w:rPr>
              <w:t>2</w:t>
            </w:r>
            <w:r w:rsidR="007D741E">
              <w:rPr>
                <w:noProof/>
                <w:webHidden/>
              </w:rPr>
              <w:fldChar w:fldCharType="end"/>
            </w:r>
          </w:hyperlink>
        </w:p>
        <w:p w14:paraId="1D6FFAD1" w14:textId="72F36623" w:rsidR="007D741E" w:rsidRDefault="00952B59">
          <w:pPr>
            <w:pStyle w:val="TOC2"/>
            <w:tabs>
              <w:tab w:val="right" w:leader="dot" w:pos="9016"/>
            </w:tabs>
            <w:rPr>
              <w:noProof/>
            </w:rPr>
          </w:pPr>
          <w:hyperlink w:anchor="_Toc167291624" w:history="1">
            <w:r w:rsidR="007D741E" w:rsidRPr="00A42605">
              <w:rPr>
                <w:rStyle w:val="Hyperlink"/>
                <w:noProof/>
                <w:lang w:val="en-US"/>
              </w:rPr>
              <w:t>Master Logo</w:t>
            </w:r>
            <w:r w:rsidR="007D741E">
              <w:rPr>
                <w:noProof/>
                <w:webHidden/>
              </w:rPr>
              <w:tab/>
            </w:r>
            <w:r w:rsidR="007D741E">
              <w:rPr>
                <w:noProof/>
                <w:webHidden/>
              </w:rPr>
              <w:fldChar w:fldCharType="begin"/>
            </w:r>
            <w:r w:rsidR="007D741E">
              <w:rPr>
                <w:noProof/>
                <w:webHidden/>
              </w:rPr>
              <w:instrText xml:space="preserve"> PAGEREF _Toc167291624 \h </w:instrText>
            </w:r>
            <w:r w:rsidR="007D741E">
              <w:rPr>
                <w:noProof/>
                <w:webHidden/>
              </w:rPr>
            </w:r>
            <w:r w:rsidR="007D741E">
              <w:rPr>
                <w:noProof/>
                <w:webHidden/>
              </w:rPr>
              <w:fldChar w:fldCharType="separate"/>
            </w:r>
            <w:r w:rsidR="007D741E">
              <w:rPr>
                <w:noProof/>
                <w:webHidden/>
              </w:rPr>
              <w:t>2</w:t>
            </w:r>
            <w:r w:rsidR="007D741E">
              <w:rPr>
                <w:noProof/>
                <w:webHidden/>
              </w:rPr>
              <w:fldChar w:fldCharType="end"/>
            </w:r>
          </w:hyperlink>
        </w:p>
        <w:p w14:paraId="6BF5DAB2" w14:textId="3881F04C" w:rsidR="007D741E" w:rsidRDefault="00952B59">
          <w:pPr>
            <w:pStyle w:val="TOC2"/>
            <w:tabs>
              <w:tab w:val="right" w:leader="dot" w:pos="9016"/>
            </w:tabs>
            <w:rPr>
              <w:noProof/>
            </w:rPr>
          </w:pPr>
          <w:hyperlink w:anchor="_Toc167291625" w:history="1">
            <w:r w:rsidR="007D741E" w:rsidRPr="00A42605">
              <w:rPr>
                <w:rStyle w:val="Hyperlink"/>
                <w:noProof/>
                <w:lang w:val="en-US"/>
              </w:rPr>
              <w:t>Colour version</w:t>
            </w:r>
            <w:r w:rsidR="007D741E">
              <w:rPr>
                <w:noProof/>
                <w:webHidden/>
              </w:rPr>
              <w:tab/>
            </w:r>
            <w:r w:rsidR="007D741E">
              <w:rPr>
                <w:noProof/>
                <w:webHidden/>
              </w:rPr>
              <w:fldChar w:fldCharType="begin"/>
            </w:r>
            <w:r w:rsidR="007D741E">
              <w:rPr>
                <w:noProof/>
                <w:webHidden/>
              </w:rPr>
              <w:instrText xml:space="preserve"> PAGEREF _Toc167291625 \h </w:instrText>
            </w:r>
            <w:r w:rsidR="007D741E">
              <w:rPr>
                <w:noProof/>
                <w:webHidden/>
              </w:rPr>
            </w:r>
            <w:r w:rsidR="007D741E">
              <w:rPr>
                <w:noProof/>
                <w:webHidden/>
              </w:rPr>
              <w:fldChar w:fldCharType="separate"/>
            </w:r>
            <w:r w:rsidR="007D741E">
              <w:rPr>
                <w:noProof/>
                <w:webHidden/>
              </w:rPr>
              <w:t>2</w:t>
            </w:r>
            <w:r w:rsidR="007D741E">
              <w:rPr>
                <w:noProof/>
                <w:webHidden/>
              </w:rPr>
              <w:fldChar w:fldCharType="end"/>
            </w:r>
          </w:hyperlink>
        </w:p>
        <w:p w14:paraId="51D3D666" w14:textId="6B971E99" w:rsidR="007D741E" w:rsidRDefault="00952B59">
          <w:pPr>
            <w:pStyle w:val="TOC2"/>
            <w:tabs>
              <w:tab w:val="right" w:leader="dot" w:pos="9016"/>
            </w:tabs>
            <w:rPr>
              <w:noProof/>
            </w:rPr>
          </w:pPr>
          <w:hyperlink w:anchor="_Toc167291626" w:history="1">
            <w:r w:rsidR="007D741E" w:rsidRPr="00A42605">
              <w:rPr>
                <w:rStyle w:val="Hyperlink"/>
                <w:noProof/>
              </w:rPr>
              <w:t>Colours</w:t>
            </w:r>
            <w:r w:rsidR="007D741E">
              <w:rPr>
                <w:noProof/>
                <w:webHidden/>
              </w:rPr>
              <w:tab/>
            </w:r>
            <w:r w:rsidR="007D741E">
              <w:rPr>
                <w:noProof/>
                <w:webHidden/>
              </w:rPr>
              <w:fldChar w:fldCharType="begin"/>
            </w:r>
            <w:r w:rsidR="007D741E">
              <w:rPr>
                <w:noProof/>
                <w:webHidden/>
              </w:rPr>
              <w:instrText xml:space="preserve"> PAGEREF _Toc167291626 \h </w:instrText>
            </w:r>
            <w:r w:rsidR="007D741E">
              <w:rPr>
                <w:noProof/>
                <w:webHidden/>
              </w:rPr>
            </w:r>
            <w:r w:rsidR="007D741E">
              <w:rPr>
                <w:noProof/>
                <w:webHidden/>
              </w:rPr>
              <w:fldChar w:fldCharType="separate"/>
            </w:r>
            <w:r w:rsidR="007D741E">
              <w:rPr>
                <w:noProof/>
                <w:webHidden/>
              </w:rPr>
              <w:t>3</w:t>
            </w:r>
            <w:r w:rsidR="007D741E">
              <w:rPr>
                <w:noProof/>
                <w:webHidden/>
              </w:rPr>
              <w:fldChar w:fldCharType="end"/>
            </w:r>
          </w:hyperlink>
        </w:p>
        <w:p w14:paraId="46D4EB15" w14:textId="26813E42" w:rsidR="007D741E" w:rsidRDefault="00952B59">
          <w:pPr>
            <w:pStyle w:val="TOC1"/>
            <w:tabs>
              <w:tab w:val="right" w:leader="dot" w:pos="9016"/>
            </w:tabs>
            <w:rPr>
              <w:rFonts w:asciiTheme="minorHAnsi" w:eastAsiaTheme="minorEastAsia" w:hAnsiTheme="minorHAnsi"/>
              <w:noProof/>
              <w:lang w:eastAsia="en-GB"/>
            </w:rPr>
          </w:pPr>
          <w:hyperlink w:anchor="_Toc167291627" w:history="1">
            <w:r w:rsidR="007D741E" w:rsidRPr="00A42605">
              <w:rPr>
                <w:rStyle w:val="Hyperlink"/>
                <w:noProof/>
              </w:rPr>
              <w:t>Language and Tone of Voice</w:t>
            </w:r>
            <w:r w:rsidR="007D741E">
              <w:rPr>
                <w:noProof/>
                <w:webHidden/>
              </w:rPr>
              <w:tab/>
            </w:r>
            <w:r w:rsidR="007D741E">
              <w:rPr>
                <w:noProof/>
                <w:webHidden/>
              </w:rPr>
              <w:fldChar w:fldCharType="begin"/>
            </w:r>
            <w:r w:rsidR="007D741E">
              <w:rPr>
                <w:noProof/>
                <w:webHidden/>
              </w:rPr>
              <w:instrText xml:space="preserve"> PAGEREF _Toc167291627 \h </w:instrText>
            </w:r>
            <w:r w:rsidR="007D741E">
              <w:rPr>
                <w:noProof/>
                <w:webHidden/>
              </w:rPr>
            </w:r>
            <w:r w:rsidR="007D741E">
              <w:rPr>
                <w:noProof/>
                <w:webHidden/>
              </w:rPr>
              <w:fldChar w:fldCharType="separate"/>
            </w:r>
            <w:r w:rsidR="007D741E">
              <w:rPr>
                <w:noProof/>
                <w:webHidden/>
              </w:rPr>
              <w:t>4</w:t>
            </w:r>
            <w:r w:rsidR="007D741E">
              <w:rPr>
                <w:noProof/>
                <w:webHidden/>
              </w:rPr>
              <w:fldChar w:fldCharType="end"/>
            </w:r>
          </w:hyperlink>
        </w:p>
        <w:p w14:paraId="714B7146" w14:textId="155C65D0" w:rsidR="007D741E" w:rsidRDefault="00952B59">
          <w:pPr>
            <w:pStyle w:val="TOC1"/>
            <w:tabs>
              <w:tab w:val="right" w:leader="dot" w:pos="9016"/>
            </w:tabs>
            <w:rPr>
              <w:rFonts w:asciiTheme="minorHAnsi" w:eastAsiaTheme="minorEastAsia" w:hAnsiTheme="minorHAnsi"/>
              <w:noProof/>
              <w:lang w:eastAsia="en-GB"/>
            </w:rPr>
          </w:pPr>
          <w:hyperlink w:anchor="_Toc167291628" w:history="1">
            <w:r w:rsidR="007D741E" w:rsidRPr="00A42605">
              <w:rPr>
                <w:rStyle w:val="Hyperlink"/>
                <w:noProof/>
              </w:rPr>
              <w:t>Marketing and Publicity of the CFO programme</w:t>
            </w:r>
            <w:r w:rsidR="007D741E">
              <w:rPr>
                <w:noProof/>
                <w:webHidden/>
              </w:rPr>
              <w:tab/>
            </w:r>
            <w:r w:rsidR="007D741E">
              <w:rPr>
                <w:noProof/>
                <w:webHidden/>
              </w:rPr>
              <w:fldChar w:fldCharType="begin"/>
            </w:r>
            <w:r w:rsidR="007D741E">
              <w:rPr>
                <w:noProof/>
                <w:webHidden/>
              </w:rPr>
              <w:instrText xml:space="preserve"> PAGEREF _Toc167291628 \h </w:instrText>
            </w:r>
            <w:r w:rsidR="007D741E">
              <w:rPr>
                <w:noProof/>
                <w:webHidden/>
              </w:rPr>
            </w:r>
            <w:r w:rsidR="007D741E">
              <w:rPr>
                <w:noProof/>
                <w:webHidden/>
              </w:rPr>
              <w:fldChar w:fldCharType="separate"/>
            </w:r>
            <w:r w:rsidR="007D741E">
              <w:rPr>
                <w:noProof/>
                <w:webHidden/>
              </w:rPr>
              <w:t>5</w:t>
            </w:r>
            <w:r w:rsidR="007D741E">
              <w:rPr>
                <w:noProof/>
                <w:webHidden/>
              </w:rPr>
              <w:fldChar w:fldCharType="end"/>
            </w:r>
          </w:hyperlink>
        </w:p>
        <w:p w14:paraId="764572CD" w14:textId="2757F9E7" w:rsidR="007D741E" w:rsidRDefault="00952B59">
          <w:pPr>
            <w:pStyle w:val="TOC2"/>
            <w:tabs>
              <w:tab w:val="right" w:leader="dot" w:pos="9016"/>
            </w:tabs>
            <w:rPr>
              <w:noProof/>
            </w:rPr>
          </w:pPr>
          <w:hyperlink w:anchor="_Toc167291629" w:history="1">
            <w:r w:rsidR="007D741E" w:rsidRPr="00A42605">
              <w:rPr>
                <w:rStyle w:val="Hyperlink"/>
                <w:noProof/>
              </w:rPr>
              <w:t>All materials</w:t>
            </w:r>
            <w:r w:rsidR="007D741E">
              <w:rPr>
                <w:noProof/>
                <w:webHidden/>
              </w:rPr>
              <w:tab/>
            </w:r>
            <w:r w:rsidR="007D741E">
              <w:rPr>
                <w:noProof/>
                <w:webHidden/>
              </w:rPr>
              <w:fldChar w:fldCharType="begin"/>
            </w:r>
            <w:r w:rsidR="007D741E">
              <w:rPr>
                <w:noProof/>
                <w:webHidden/>
              </w:rPr>
              <w:instrText xml:space="preserve"> PAGEREF _Toc167291629 \h </w:instrText>
            </w:r>
            <w:r w:rsidR="007D741E">
              <w:rPr>
                <w:noProof/>
                <w:webHidden/>
              </w:rPr>
            </w:r>
            <w:r w:rsidR="007D741E">
              <w:rPr>
                <w:noProof/>
                <w:webHidden/>
              </w:rPr>
              <w:fldChar w:fldCharType="separate"/>
            </w:r>
            <w:r w:rsidR="007D741E">
              <w:rPr>
                <w:noProof/>
                <w:webHidden/>
              </w:rPr>
              <w:t>5</w:t>
            </w:r>
            <w:r w:rsidR="007D741E">
              <w:rPr>
                <w:noProof/>
                <w:webHidden/>
              </w:rPr>
              <w:fldChar w:fldCharType="end"/>
            </w:r>
          </w:hyperlink>
        </w:p>
        <w:p w14:paraId="615223B9" w14:textId="00328627" w:rsidR="007D741E" w:rsidRDefault="00952B59">
          <w:pPr>
            <w:pStyle w:val="TOC2"/>
            <w:tabs>
              <w:tab w:val="right" w:leader="dot" w:pos="9016"/>
            </w:tabs>
            <w:rPr>
              <w:noProof/>
            </w:rPr>
          </w:pPr>
          <w:hyperlink w:anchor="_Toc167291630" w:history="1">
            <w:r w:rsidR="007D741E" w:rsidRPr="00A42605">
              <w:rPr>
                <w:rStyle w:val="Hyperlink"/>
                <w:noProof/>
              </w:rPr>
              <w:t>Online – website</w:t>
            </w:r>
            <w:r w:rsidR="007D741E">
              <w:rPr>
                <w:noProof/>
                <w:webHidden/>
              </w:rPr>
              <w:tab/>
            </w:r>
            <w:r w:rsidR="007D741E">
              <w:rPr>
                <w:noProof/>
                <w:webHidden/>
              </w:rPr>
              <w:fldChar w:fldCharType="begin"/>
            </w:r>
            <w:r w:rsidR="007D741E">
              <w:rPr>
                <w:noProof/>
                <w:webHidden/>
              </w:rPr>
              <w:instrText xml:space="preserve"> PAGEREF _Toc167291630 \h </w:instrText>
            </w:r>
            <w:r w:rsidR="007D741E">
              <w:rPr>
                <w:noProof/>
                <w:webHidden/>
              </w:rPr>
            </w:r>
            <w:r w:rsidR="007D741E">
              <w:rPr>
                <w:noProof/>
                <w:webHidden/>
              </w:rPr>
              <w:fldChar w:fldCharType="separate"/>
            </w:r>
            <w:r w:rsidR="007D741E">
              <w:rPr>
                <w:noProof/>
                <w:webHidden/>
              </w:rPr>
              <w:t>5</w:t>
            </w:r>
            <w:r w:rsidR="007D741E">
              <w:rPr>
                <w:noProof/>
                <w:webHidden/>
              </w:rPr>
              <w:fldChar w:fldCharType="end"/>
            </w:r>
          </w:hyperlink>
        </w:p>
        <w:p w14:paraId="273156C9" w14:textId="1CE7577E" w:rsidR="007D741E" w:rsidRDefault="00952B59">
          <w:pPr>
            <w:pStyle w:val="TOC2"/>
            <w:tabs>
              <w:tab w:val="right" w:leader="dot" w:pos="9016"/>
            </w:tabs>
            <w:rPr>
              <w:noProof/>
            </w:rPr>
          </w:pPr>
          <w:hyperlink w:anchor="_Toc167291631" w:history="1">
            <w:r w:rsidR="007D741E" w:rsidRPr="00A42605">
              <w:rPr>
                <w:rStyle w:val="Hyperlink"/>
                <w:noProof/>
              </w:rPr>
              <w:t>Online – social media</w:t>
            </w:r>
            <w:r w:rsidR="007D741E">
              <w:rPr>
                <w:noProof/>
                <w:webHidden/>
              </w:rPr>
              <w:tab/>
            </w:r>
            <w:r w:rsidR="007D741E">
              <w:rPr>
                <w:noProof/>
                <w:webHidden/>
              </w:rPr>
              <w:fldChar w:fldCharType="begin"/>
            </w:r>
            <w:r w:rsidR="007D741E">
              <w:rPr>
                <w:noProof/>
                <w:webHidden/>
              </w:rPr>
              <w:instrText xml:space="preserve"> PAGEREF _Toc167291631 \h </w:instrText>
            </w:r>
            <w:r w:rsidR="007D741E">
              <w:rPr>
                <w:noProof/>
                <w:webHidden/>
              </w:rPr>
            </w:r>
            <w:r w:rsidR="007D741E">
              <w:rPr>
                <w:noProof/>
                <w:webHidden/>
              </w:rPr>
              <w:fldChar w:fldCharType="separate"/>
            </w:r>
            <w:r w:rsidR="007D741E">
              <w:rPr>
                <w:noProof/>
                <w:webHidden/>
              </w:rPr>
              <w:t>6</w:t>
            </w:r>
            <w:r w:rsidR="007D741E">
              <w:rPr>
                <w:noProof/>
                <w:webHidden/>
              </w:rPr>
              <w:fldChar w:fldCharType="end"/>
            </w:r>
          </w:hyperlink>
        </w:p>
        <w:p w14:paraId="2ADB2A0C" w14:textId="2A2A9C99" w:rsidR="007D741E" w:rsidRDefault="00952B59">
          <w:pPr>
            <w:pStyle w:val="TOC2"/>
            <w:tabs>
              <w:tab w:val="right" w:leader="dot" w:pos="9016"/>
            </w:tabs>
            <w:rPr>
              <w:noProof/>
            </w:rPr>
          </w:pPr>
          <w:hyperlink w:anchor="_Toc167291632" w:history="1">
            <w:r w:rsidR="007D741E" w:rsidRPr="00A42605">
              <w:rPr>
                <w:rStyle w:val="Hyperlink"/>
                <w:noProof/>
              </w:rPr>
              <w:t>External Media</w:t>
            </w:r>
            <w:r w:rsidR="007D741E">
              <w:rPr>
                <w:noProof/>
                <w:webHidden/>
              </w:rPr>
              <w:tab/>
            </w:r>
            <w:r w:rsidR="007D741E">
              <w:rPr>
                <w:noProof/>
                <w:webHidden/>
              </w:rPr>
              <w:fldChar w:fldCharType="begin"/>
            </w:r>
            <w:r w:rsidR="007D741E">
              <w:rPr>
                <w:noProof/>
                <w:webHidden/>
              </w:rPr>
              <w:instrText xml:space="preserve"> PAGEREF _Toc167291632 \h </w:instrText>
            </w:r>
            <w:r w:rsidR="007D741E">
              <w:rPr>
                <w:noProof/>
                <w:webHidden/>
              </w:rPr>
            </w:r>
            <w:r w:rsidR="007D741E">
              <w:rPr>
                <w:noProof/>
                <w:webHidden/>
              </w:rPr>
              <w:fldChar w:fldCharType="separate"/>
            </w:r>
            <w:r w:rsidR="007D741E">
              <w:rPr>
                <w:noProof/>
                <w:webHidden/>
              </w:rPr>
              <w:t>6</w:t>
            </w:r>
            <w:r w:rsidR="007D741E">
              <w:rPr>
                <w:noProof/>
                <w:webHidden/>
              </w:rPr>
              <w:fldChar w:fldCharType="end"/>
            </w:r>
          </w:hyperlink>
        </w:p>
        <w:p w14:paraId="34E8DDB6" w14:textId="610C05D4" w:rsidR="007D741E" w:rsidRDefault="00952B59">
          <w:pPr>
            <w:pStyle w:val="TOC1"/>
            <w:tabs>
              <w:tab w:val="right" w:leader="dot" w:pos="9016"/>
            </w:tabs>
            <w:rPr>
              <w:rFonts w:asciiTheme="minorHAnsi" w:eastAsiaTheme="minorEastAsia" w:hAnsiTheme="minorHAnsi"/>
              <w:noProof/>
              <w:lang w:eastAsia="en-GB"/>
            </w:rPr>
          </w:pPr>
          <w:hyperlink w:anchor="_Toc167291633" w:history="1">
            <w:r w:rsidR="007D741E" w:rsidRPr="00A42605">
              <w:rPr>
                <w:rStyle w:val="Hyperlink"/>
                <w:noProof/>
              </w:rPr>
              <w:t>Language</w:t>
            </w:r>
            <w:r w:rsidR="007D741E">
              <w:rPr>
                <w:noProof/>
                <w:webHidden/>
              </w:rPr>
              <w:tab/>
            </w:r>
            <w:r w:rsidR="007D741E">
              <w:rPr>
                <w:noProof/>
                <w:webHidden/>
              </w:rPr>
              <w:fldChar w:fldCharType="begin"/>
            </w:r>
            <w:r w:rsidR="007D741E">
              <w:rPr>
                <w:noProof/>
                <w:webHidden/>
              </w:rPr>
              <w:instrText xml:space="preserve"> PAGEREF _Toc167291633 \h </w:instrText>
            </w:r>
            <w:r w:rsidR="007D741E">
              <w:rPr>
                <w:noProof/>
                <w:webHidden/>
              </w:rPr>
            </w:r>
            <w:r w:rsidR="007D741E">
              <w:rPr>
                <w:noProof/>
                <w:webHidden/>
              </w:rPr>
              <w:fldChar w:fldCharType="separate"/>
            </w:r>
            <w:r w:rsidR="007D741E">
              <w:rPr>
                <w:noProof/>
                <w:webHidden/>
              </w:rPr>
              <w:t>7</w:t>
            </w:r>
            <w:r w:rsidR="007D741E">
              <w:rPr>
                <w:noProof/>
                <w:webHidden/>
              </w:rPr>
              <w:fldChar w:fldCharType="end"/>
            </w:r>
          </w:hyperlink>
        </w:p>
        <w:p w14:paraId="648E504E" w14:textId="6A67A3A7" w:rsidR="007D741E" w:rsidRDefault="00952B59">
          <w:pPr>
            <w:pStyle w:val="TOC1"/>
            <w:tabs>
              <w:tab w:val="right" w:leader="dot" w:pos="9016"/>
            </w:tabs>
            <w:rPr>
              <w:rFonts w:asciiTheme="minorHAnsi" w:eastAsiaTheme="minorEastAsia" w:hAnsiTheme="minorHAnsi"/>
              <w:noProof/>
              <w:lang w:eastAsia="en-GB"/>
            </w:rPr>
          </w:pPr>
          <w:hyperlink w:anchor="_Toc167291634" w:history="1">
            <w:r w:rsidR="007D741E" w:rsidRPr="00A42605">
              <w:rPr>
                <w:rStyle w:val="Hyperlink"/>
                <w:noProof/>
              </w:rPr>
              <w:t>Imagery</w:t>
            </w:r>
            <w:r w:rsidR="007D741E">
              <w:rPr>
                <w:noProof/>
                <w:webHidden/>
              </w:rPr>
              <w:tab/>
            </w:r>
            <w:r w:rsidR="007D741E">
              <w:rPr>
                <w:noProof/>
                <w:webHidden/>
              </w:rPr>
              <w:fldChar w:fldCharType="begin"/>
            </w:r>
            <w:r w:rsidR="007D741E">
              <w:rPr>
                <w:noProof/>
                <w:webHidden/>
              </w:rPr>
              <w:instrText xml:space="preserve"> PAGEREF _Toc167291634 \h </w:instrText>
            </w:r>
            <w:r w:rsidR="007D741E">
              <w:rPr>
                <w:noProof/>
                <w:webHidden/>
              </w:rPr>
            </w:r>
            <w:r w:rsidR="007D741E">
              <w:rPr>
                <w:noProof/>
                <w:webHidden/>
              </w:rPr>
              <w:fldChar w:fldCharType="separate"/>
            </w:r>
            <w:r w:rsidR="007D741E">
              <w:rPr>
                <w:noProof/>
                <w:webHidden/>
              </w:rPr>
              <w:t>7</w:t>
            </w:r>
            <w:r w:rsidR="007D741E">
              <w:rPr>
                <w:noProof/>
                <w:webHidden/>
              </w:rPr>
              <w:fldChar w:fldCharType="end"/>
            </w:r>
          </w:hyperlink>
        </w:p>
        <w:p w14:paraId="42AB9B39" w14:textId="7EA310DA" w:rsidR="007D741E" w:rsidRDefault="00952B59">
          <w:pPr>
            <w:pStyle w:val="TOC2"/>
            <w:tabs>
              <w:tab w:val="right" w:leader="dot" w:pos="9016"/>
            </w:tabs>
            <w:rPr>
              <w:noProof/>
            </w:rPr>
          </w:pPr>
          <w:hyperlink w:anchor="_Toc167291635" w:history="1">
            <w:r w:rsidR="007D741E" w:rsidRPr="00A42605">
              <w:rPr>
                <w:rStyle w:val="Hyperlink"/>
                <w:noProof/>
              </w:rPr>
              <w:t>Participants</w:t>
            </w:r>
            <w:r w:rsidR="007D741E">
              <w:rPr>
                <w:noProof/>
                <w:webHidden/>
              </w:rPr>
              <w:tab/>
            </w:r>
            <w:r w:rsidR="007D741E">
              <w:rPr>
                <w:noProof/>
                <w:webHidden/>
              </w:rPr>
              <w:fldChar w:fldCharType="begin"/>
            </w:r>
            <w:r w:rsidR="007D741E">
              <w:rPr>
                <w:noProof/>
                <w:webHidden/>
              </w:rPr>
              <w:instrText xml:space="preserve"> PAGEREF _Toc167291635 \h </w:instrText>
            </w:r>
            <w:r w:rsidR="007D741E">
              <w:rPr>
                <w:noProof/>
                <w:webHidden/>
              </w:rPr>
            </w:r>
            <w:r w:rsidR="007D741E">
              <w:rPr>
                <w:noProof/>
                <w:webHidden/>
              </w:rPr>
              <w:fldChar w:fldCharType="separate"/>
            </w:r>
            <w:r w:rsidR="007D741E">
              <w:rPr>
                <w:noProof/>
                <w:webHidden/>
              </w:rPr>
              <w:t>7</w:t>
            </w:r>
            <w:r w:rsidR="007D741E">
              <w:rPr>
                <w:noProof/>
                <w:webHidden/>
              </w:rPr>
              <w:fldChar w:fldCharType="end"/>
            </w:r>
          </w:hyperlink>
        </w:p>
        <w:p w14:paraId="4C6EC035" w14:textId="395D0130" w:rsidR="007D741E" w:rsidRDefault="00952B59">
          <w:pPr>
            <w:pStyle w:val="TOC1"/>
            <w:tabs>
              <w:tab w:val="right" w:leader="dot" w:pos="9016"/>
            </w:tabs>
            <w:rPr>
              <w:rFonts w:asciiTheme="minorHAnsi" w:eastAsiaTheme="minorEastAsia" w:hAnsiTheme="minorHAnsi"/>
              <w:noProof/>
              <w:lang w:eastAsia="en-GB"/>
            </w:rPr>
          </w:pPr>
          <w:hyperlink w:anchor="_Toc167291636" w:history="1">
            <w:r w:rsidR="007D741E" w:rsidRPr="00A42605">
              <w:rPr>
                <w:rStyle w:val="Hyperlink"/>
                <w:noProof/>
              </w:rPr>
              <w:t>Email signatures</w:t>
            </w:r>
            <w:r w:rsidR="007D741E">
              <w:rPr>
                <w:noProof/>
                <w:webHidden/>
              </w:rPr>
              <w:tab/>
            </w:r>
            <w:r w:rsidR="007D741E">
              <w:rPr>
                <w:noProof/>
                <w:webHidden/>
              </w:rPr>
              <w:fldChar w:fldCharType="begin"/>
            </w:r>
            <w:r w:rsidR="007D741E">
              <w:rPr>
                <w:noProof/>
                <w:webHidden/>
              </w:rPr>
              <w:instrText xml:space="preserve"> PAGEREF _Toc167291636 \h </w:instrText>
            </w:r>
            <w:r w:rsidR="007D741E">
              <w:rPr>
                <w:noProof/>
                <w:webHidden/>
              </w:rPr>
            </w:r>
            <w:r w:rsidR="007D741E">
              <w:rPr>
                <w:noProof/>
                <w:webHidden/>
              </w:rPr>
              <w:fldChar w:fldCharType="separate"/>
            </w:r>
            <w:r w:rsidR="007D741E">
              <w:rPr>
                <w:noProof/>
                <w:webHidden/>
              </w:rPr>
              <w:t>7</w:t>
            </w:r>
            <w:r w:rsidR="007D741E">
              <w:rPr>
                <w:noProof/>
                <w:webHidden/>
              </w:rPr>
              <w:fldChar w:fldCharType="end"/>
            </w:r>
          </w:hyperlink>
        </w:p>
        <w:p w14:paraId="4FD09DAD" w14:textId="32A74452" w:rsidR="007D741E" w:rsidRDefault="00952B59">
          <w:pPr>
            <w:pStyle w:val="TOC1"/>
            <w:tabs>
              <w:tab w:val="right" w:leader="dot" w:pos="9016"/>
            </w:tabs>
            <w:rPr>
              <w:rFonts w:asciiTheme="minorHAnsi" w:eastAsiaTheme="minorEastAsia" w:hAnsiTheme="minorHAnsi"/>
              <w:noProof/>
              <w:lang w:eastAsia="en-GB"/>
            </w:rPr>
          </w:pPr>
          <w:hyperlink w:anchor="_Toc167291637" w:history="1">
            <w:r w:rsidR="007D741E" w:rsidRPr="00A42605">
              <w:rPr>
                <w:rStyle w:val="Hyperlink"/>
                <w:noProof/>
              </w:rPr>
              <w:t>Clothing / Uniform</w:t>
            </w:r>
            <w:r w:rsidR="007D741E">
              <w:rPr>
                <w:noProof/>
                <w:webHidden/>
              </w:rPr>
              <w:tab/>
            </w:r>
            <w:r w:rsidR="007D741E">
              <w:rPr>
                <w:noProof/>
                <w:webHidden/>
              </w:rPr>
              <w:fldChar w:fldCharType="begin"/>
            </w:r>
            <w:r w:rsidR="007D741E">
              <w:rPr>
                <w:noProof/>
                <w:webHidden/>
              </w:rPr>
              <w:instrText xml:space="preserve"> PAGEREF _Toc167291637 \h </w:instrText>
            </w:r>
            <w:r w:rsidR="007D741E">
              <w:rPr>
                <w:noProof/>
                <w:webHidden/>
              </w:rPr>
            </w:r>
            <w:r w:rsidR="007D741E">
              <w:rPr>
                <w:noProof/>
                <w:webHidden/>
              </w:rPr>
              <w:fldChar w:fldCharType="separate"/>
            </w:r>
            <w:r w:rsidR="007D741E">
              <w:rPr>
                <w:noProof/>
                <w:webHidden/>
              </w:rPr>
              <w:t>8</w:t>
            </w:r>
            <w:r w:rsidR="007D741E">
              <w:rPr>
                <w:noProof/>
                <w:webHidden/>
              </w:rPr>
              <w:fldChar w:fldCharType="end"/>
            </w:r>
          </w:hyperlink>
        </w:p>
        <w:p w14:paraId="113DC952" w14:textId="0F50B50E" w:rsidR="007D741E" w:rsidRDefault="00952B59">
          <w:pPr>
            <w:pStyle w:val="TOC2"/>
            <w:tabs>
              <w:tab w:val="right" w:leader="dot" w:pos="9016"/>
            </w:tabs>
            <w:rPr>
              <w:noProof/>
            </w:rPr>
          </w:pPr>
          <w:hyperlink w:anchor="_Toc167291638" w:history="1">
            <w:r w:rsidR="007D741E" w:rsidRPr="00A42605">
              <w:rPr>
                <w:rStyle w:val="Hyperlink"/>
                <w:noProof/>
              </w:rPr>
              <w:t>Provider issued clothing or uniform.</w:t>
            </w:r>
            <w:r w:rsidR="007D741E">
              <w:rPr>
                <w:noProof/>
                <w:webHidden/>
              </w:rPr>
              <w:tab/>
            </w:r>
            <w:r w:rsidR="007D741E">
              <w:rPr>
                <w:noProof/>
                <w:webHidden/>
              </w:rPr>
              <w:fldChar w:fldCharType="begin"/>
            </w:r>
            <w:r w:rsidR="007D741E">
              <w:rPr>
                <w:noProof/>
                <w:webHidden/>
              </w:rPr>
              <w:instrText xml:space="preserve"> PAGEREF _Toc167291638 \h </w:instrText>
            </w:r>
            <w:r w:rsidR="007D741E">
              <w:rPr>
                <w:noProof/>
                <w:webHidden/>
              </w:rPr>
            </w:r>
            <w:r w:rsidR="007D741E">
              <w:rPr>
                <w:noProof/>
                <w:webHidden/>
              </w:rPr>
              <w:fldChar w:fldCharType="separate"/>
            </w:r>
            <w:r w:rsidR="007D741E">
              <w:rPr>
                <w:noProof/>
                <w:webHidden/>
              </w:rPr>
              <w:t>8</w:t>
            </w:r>
            <w:r w:rsidR="007D741E">
              <w:rPr>
                <w:noProof/>
                <w:webHidden/>
              </w:rPr>
              <w:fldChar w:fldCharType="end"/>
            </w:r>
          </w:hyperlink>
        </w:p>
        <w:p w14:paraId="0A610F9B" w14:textId="2737FACC" w:rsidR="007D741E" w:rsidRDefault="00952B59">
          <w:pPr>
            <w:pStyle w:val="TOC2"/>
            <w:tabs>
              <w:tab w:val="right" w:leader="dot" w:pos="9016"/>
            </w:tabs>
            <w:rPr>
              <w:noProof/>
            </w:rPr>
          </w:pPr>
          <w:hyperlink w:anchor="_Toc167291639" w:history="1">
            <w:r w:rsidR="007D741E" w:rsidRPr="00A42605">
              <w:rPr>
                <w:rStyle w:val="Hyperlink"/>
                <w:noProof/>
              </w:rPr>
              <w:t>Lanyards and Identity</w:t>
            </w:r>
            <w:r w:rsidR="007D741E">
              <w:rPr>
                <w:noProof/>
                <w:webHidden/>
              </w:rPr>
              <w:tab/>
            </w:r>
            <w:r w:rsidR="007D741E">
              <w:rPr>
                <w:noProof/>
                <w:webHidden/>
              </w:rPr>
              <w:fldChar w:fldCharType="begin"/>
            </w:r>
            <w:r w:rsidR="007D741E">
              <w:rPr>
                <w:noProof/>
                <w:webHidden/>
              </w:rPr>
              <w:instrText xml:space="preserve"> PAGEREF _Toc167291639 \h </w:instrText>
            </w:r>
            <w:r w:rsidR="007D741E">
              <w:rPr>
                <w:noProof/>
                <w:webHidden/>
              </w:rPr>
            </w:r>
            <w:r w:rsidR="007D741E">
              <w:rPr>
                <w:noProof/>
                <w:webHidden/>
              </w:rPr>
              <w:fldChar w:fldCharType="separate"/>
            </w:r>
            <w:r w:rsidR="007D741E">
              <w:rPr>
                <w:noProof/>
                <w:webHidden/>
              </w:rPr>
              <w:t>8</w:t>
            </w:r>
            <w:r w:rsidR="007D741E">
              <w:rPr>
                <w:noProof/>
                <w:webHidden/>
              </w:rPr>
              <w:fldChar w:fldCharType="end"/>
            </w:r>
          </w:hyperlink>
        </w:p>
        <w:p w14:paraId="47CB0AB6" w14:textId="48A0655B" w:rsidR="003336AF" w:rsidRDefault="003336AF">
          <w:r>
            <w:rPr>
              <w:b/>
              <w:bCs/>
            </w:rPr>
            <w:fldChar w:fldCharType="end"/>
          </w:r>
        </w:p>
      </w:sdtContent>
    </w:sdt>
    <w:p w14:paraId="5ECB3E01" w14:textId="77777777" w:rsidR="0085014F" w:rsidRDefault="0085014F">
      <w:pPr>
        <w:rPr>
          <w:rFonts w:eastAsiaTheme="majorEastAsia" w:cstheme="majorBidi"/>
          <w:sz w:val="32"/>
          <w:szCs w:val="32"/>
        </w:rPr>
      </w:pPr>
      <w:r>
        <w:br w:type="page"/>
      </w:r>
    </w:p>
    <w:p w14:paraId="4C470D6C" w14:textId="77777777" w:rsidR="007D741E" w:rsidRPr="00873061" w:rsidRDefault="007D741E" w:rsidP="007D741E">
      <w:pPr>
        <w:pStyle w:val="Heading1"/>
      </w:pPr>
      <w:bookmarkStart w:id="2" w:name="_Toc167281587"/>
      <w:bookmarkStart w:id="3" w:name="_Toc167291622"/>
      <w:r>
        <w:t>Brand overview</w:t>
      </w:r>
      <w:bookmarkEnd w:id="2"/>
      <w:bookmarkEnd w:id="3"/>
    </w:p>
    <w:p w14:paraId="5CDAB3B0" w14:textId="77777777" w:rsidR="007D741E" w:rsidRDefault="007D741E" w:rsidP="007D741E">
      <w:r>
        <w:t xml:space="preserve">CFO know that people with strong foundations in place to make a success of their lives are less likely to reoffend. CFO programmes are aimed at addressing barriers via appropriate support mechanisms tailored to individual needs and reducing re-offending. </w:t>
      </w:r>
    </w:p>
    <w:p w14:paraId="4D2C3D67" w14:textId="77777777" w:rsidR="007D741E" w:rsidRDefault="007D741E" w:rsidP="007D741E">
      <w:r>
        <w:t xml:space="preserve">Key to CFO’s success is the pro-active marketing that promotes the outcomes of CFO to encourage current and future participants to engage with the programme. </w:t>
      </w:r>
      <w:r>
        <w:br/>
        <w:t>CFO is recognised as being responsive to the needs of participants, particularly those that don’t generally engage with mainstream services or may be more vulnerable to reoffending. We want CFO delivery sites to be recognised as safe spaces for participants.</w:t>
      </w:r>
    </w:p>
    <w:p w14:paraId="353C89C9" w14:textId="77777777" w:rsidR="007D741E" w:rsidRDefault="007D741E" w:rsidP="007D741E">
      <w:pPr>
        <w:pStyle w:val="Heading1"/>
      </w:pPr>
      <w:bookmarkStart w:id="4" w:name="_Toc167281588"/>
      <w:bookmarkStart w:id="5" w:name="_Toc167291623"/>
      <w:r>
        <w:t>Logo placement</w:t>
      </w:r>
      <w:bookmarkEnd w:id="4"/>
      <w:bookmarkEnd w:id="5"/>
      <w:r>
        <w:t xml:space="preserve"> </w:t>
      </w:r>
    </w:p>
    <w:p w14:paraId="6E7EB70A" w14:textId="77777777" w:rsidR="007D741E" w:rsidRDefault="007D741E" w:rsidP="007D741E"/>
    <w:p w14:paraId="0E40DE5E" w14:textId="77777777" w:rsidR="007D741E" w:rsidRDefault="007D741E" w:rsidP="007D741E">
      <w:r>
        <w:t xml:space="preserve">CFO logos have been created to provide brand continuation and aid public recognition of CFO services following changes in funding and following the award of the CFO Evolution contract. </w:t>
      </w:r>
    </w:p>
    <w:p w14:paraId="699F66A1" w14:textId="77777777" w:rsidR="007D741E" w:rsidRDefault="007D741E" w:rsidP="007D741E">
      <w:r>
        <w:t xml:space="preserve">The CFO logos are mandated to be used by all CFO providers </w:t>
      </w:r>
      <w:r w:rsidRPr="00B749B7">
        <w:t xml:space="preserve">beginning in the mobilisation phase and through contract delivery.  </w:t>
      </w:r>
    </w:p>
    <w:p w14:paraId="23312E51" w14:textId="77777777" w:rsidR="007D741E" w:rsidRDefault="007D741E" w:rsidP="007D741E">
      <w:r>
        <w:t>All products with the CFO logo on must be cleared in advance by CFO communication (</w:t>
      </w:r>
      <w:hyperlink r:id="rId14" w:history="1">
        <w:r w:rsidRPr="00684532">
          <w:rPr>
            <w:rStyle w:val="Hyperlink"/>
          </w:rPr>
          <w:t>CFO-communications@justice.gov.uk</w:t>
        </w:r>
      </w:hyperlink>
      <w:r>
        <w:t xml:space="preserve">) who can also answer any queries you might have. You may only use the CFO logo in relation to the service you provide, and you must not use HMPPS or MoJ logos in any materials. </w:t>
      </w:r>
    </w:p>
    <w:p w14:paraId="30CAAE9F" w14:textId="77777777" w:rsidR="007D741E" w:rsidRDefault="007D741E" w:rsidP="007D741E">
      <w:pPr>
        <w:pStyle w:val="Heading2"/>
        <w:rPr>
          <w:lang w:val="en-US"/>
        </w:rPr>
      </w:pPr>
      <w:bookmarkStart w:id="6" w:name="_Toc167281589"/>
      <w:bookmarkStart w:id="7" w:name="_Toc167291624"/>
      <w:r>
        <w:rPr>
          <w:lang w:val="en-US"/>
        </w:rPr>
        <w:t>Master Logo</w:t>
      </w:r>
      <w:bookmarkEnd w:id="6"/>
      <w:bookmarkEnd w:id="7"/>
      <w:r>
        <w:rPr>
          <w:lang w:val="en-US"/>
        </w:rPr>
        <w:t xml:space="preserve"> </w:t>
      </w:r>
    </w:p>
    <w:p w14:paraId="6A99D164" w14:textId="77777777" w:rsidR="007D741E" w:rsidRPr="00024B02" w:rsidRDefault="007D741E" w:rsidP="007D741E">
      <w:pPr>
        <w:rPr>
          <w:lang w:val="en-US"/>
        </w:rPr>
      </w:pPr>
      <w:r w:rsidRPr="28B540F0">
        <w:rPr>
          <w:lang w:val="en-US"/>
        </w:rPr>
        <w:t xml:space="preserve">This is the CFO Evolution logo and must never be altered. This logo must be used as supplied in its entirety and not altered, stretched, or distorted in any way. </w:t>
      </w:r>
    </w:p>
    <w:p w14:paraId="2A02DC0C" w14:textId="77777777" w:rsidR="007D741E" w:rsidRDefault="007D741E" w:rsidP="007D741E">
      <w:pPr>
        <w:rPr>
          <w:lang w:val="en-US"/>
        </w:rPr>
      </w:pPr>
      <w:r>
        <w:rPr>
          <w:noProof/>
        </w:rPr>
        <w:drawing>
          <wp:inline distT="0" distB="0" distL="0" distR="0" wp14:anchorId="08C5B80A" wp14:editId="2432062B">
            <wp:extent cx="2065940" cy="1057275"/>
            <wp:effectExtent l="0" t="0" r="0" b="0"/>
            <wp:docPr id="1417858635" name="Picture 1" descr="A logo with black letters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58635" name="Picture 1" descr="A logo with black letters and green triangles&#10;&#10;Description automatically generated"/>
                    <pic:cNvPicPr/>
                  </pic:nvPicPr>
                  <pic:blipFill>
                    <a:blip r:embed="rId15"/>
                    <a:stretch>
                      <a:fillRect/>
                    </a:stretch>
                  </pic:blipFill>
                  <pic:spPr>
                    <a:xfrm>
                      <a:off x="0" y="0"/>
                      <a:ext cx="2066534" cy="1057579"/>
                    </a:xfrm>
                    <a:prstGeom prst="rect">
                      <a:avLst/>
                    </a:prstGeom>
                  </pic:spPr>
                </pic:pic>
              </a:graphicData>
            </a:graphic>
          </wp:inline>
        </w:drawing>
      </w:r>
    </w:p>
    <w:p w14:paraId="4AC06F5B" w14:textId="77777777" w:rsidR="007D741E" w:rsidRDefault="007D741E" w:rsidP="007D741E">
      <w:pPr>
        <w:pStyle w:val="Heading2"/>
        <w:rPr>
          <w:lang w:val="en-US"/>
        </w:rPr>
      </w:pPr>
      <w:bookmarkStart w:id="8" w:name="_Toc167281590"/>
      <w:bookmarkStart w:id="9" w:name="_Toc167291625"/>
      <w:r>
        <w:rPr>
          <w:lang w:val="en-US"/>
        </w:rPr>
        <w:t>Colour version</w:t>
      </w:r>
      <w:bookmarkEnd w:id="8"/>
      <w:bookmarkEnd w:id="9"/>
      <w:r>
        <w:rPr>
          <w:lang w:val="en-US"/>
        </w:rPr>
        <w:t xml:space="preserve"> </w:t>
      </w:r>
    </w:p>
    <w:p w14:paraId="537CDC56" w14:textId="77777777" w:rsidR="007D741E" w:rsidRDefault="007D741E" w:rsidP="007D741E">
      <w:pPr>
        <w:rPr>
          <w:lang w:val="en-US"/>
        </w:rPr>
      </w:pPr>
      <w:r>
        <w:rPr>
          <w:lang w:val="en-US"/>
        </w:rPr>
        <w:t>These logos should be used instead of the master logo if more appropriate because of the content or design considerations. The colours are:</w:t>
      </w:r>
    </w:p>
    <w:p w14:paraId="781DA6C1" w14:textId="77777777" w:rsidR="007D741E" w:rsidRDefault="007D741E" w:rsidP="007D741E">
      <w:pPr>
        <w:pStyle w:val="ListParagraph"/>
        <w:spacing w:after="0" w:line="240" w:lineRule="auto"/>
        <w:ind w:left="720" w:hanging="360"/>
        <w:contextualSpacing w:val="0"/>
        <w:rPr>
          <w:lang w:val="en-US"/>
        </w:rPr>
      </w:pPr>
      <w:r>
        <w:rPr>
          <w:lang w:val="en-US"/>
        </w:rPr>
        <w:t>Purple: pantone 7651C</w:t>
      </w:r>
    </w:p>
    <w:p w14:paraId="24934050" w14:textId="77777777" w:rsidR="007D741E" w:rsidRDefault="007D741E" w:rsidP="007D741E">
      <w:pPr>
        <w:pStyle w:val="ListParagraph"/>
        <w:spacing w:after="0" w:line="240" w:lineRule="auto"/>
        <w:ind w:left="720" w:hanging="360"/>
        <w:contextualSpacing w:val="0"/>
        <w:rPr>
          <w:lang w:val="en-US"/>
        </w:rPr>
      </w:pPr>
      <w:r>
        <w:rPr>
          <w:lang w:val="en-US"/>
        </w:rPr>
        <w:t>Teal: pantone 7545C</w:t>
      </w:r>
    </w:p>
    <w:p w14:paraId="4016FCD4" w14:textId="77777777" w:rsidR="007D741E" w:rsidRDefault="007D741E" w:rsidP="007D741E">
      <w:pPr>
        <w:pStyle w:val="ListParagraph"/>
        <w:spacing w:after="0" w:line="240" w:lineRule="auto"/>
        <w:ind w:left="720" w:hanging="360"/>
        <w:contextualSpacing w:val="0"/>
        <w:rPr>
          <w:lang w:val="en-US"/>
        </w:rPr>
      </w:pPr>
      <w:r>
        <w:rPr>
          <w:lang w:val="en-US"/>
        </w:rPr>
        <w:t>Sand: pantone 7509C</w:t>
      </w:r>
    </w:p>
    <w:p w14:paraId="4CEE1A98" w14:textId="77777777" w:rsidR="007D741E" w:rsidRPr="00024B02" w:rsidRDefault="007D741E" w:rsidP="007D741E">
      <w:pPr>
        <w:rPr>
          <w:lang w:val="en-US"/>
        </w:rPr>
      </w:pPr>
      <w:r>
        <w:rPr>
          <w:noProof/>
          <w:lang w:val="en-US"/>
        </w:rPr>
        <w:drawing>
          <wp:anchor distT="0" distB="0" distL="114300" distR="114300" simplePos="0" relativeHeight="251709440" behindDoc="1" locked="0" layoutInCell="1" allowOverlap="1" wp14:anchorId="2E236260" wp14:editId="1E81C166">
            <wp:simplePos x="0" y="0"/>
            <wp:positionH relativeFrom="margin">
              <wp:align>left</wp:align>
            </wp:positionH>
            <wp:positionV relativeFrom="paragraph">
              <wp:posOffset>57785</wp:posOffset>
            </wp:positionV>
            <wp:extent cx="1819275" cy="939165"/>
            <wp:effectExtent l="0" t="0" r="9525" b="0"/>
            <wp:wrapTight wrapText="bothSides">
              <wp:wrapPolygon edited="0">
                <wp:start x="0" y="0"/>
                <wp:lineTo x="0" y="21030"/>
                <wp:lineTo x="21487" y="21030"/>
                <wp:lineTo x="21487" y="0"/>
                <wp:lineTo x="0" y="0"/>
              </wp:wrapPolygon>
            </wp:wrapTight>
            <wp:docPr id="1382412711" name="Picture 4" descr="A logo with green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12711" name="Picture 4" descr="A logo with green and purple lett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19275" cy="93916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2E530F1" wp14:editId="5D938FAA">
            <wp:extent cx="1866435" cy="981075"/>
            <wp:effectExtent l="0" t="0" r="635" b="0"/>
            <wp:docPr id="1579207071" name="Picture 3" descr="A logo with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07071" name="Picture 3" descr="A logo with green triangl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69474" cy="982673"/>
                    </a:xfrm>
                    <a:prstGeom prst="rect">
                      <a:avLst/>
                    </a:prstGeom>
                  </pic:spPr>
                </pic:pic>
              </a:graphicData>
            </a:graphic>
          </wp:inline>
        </w:drawing>
      </w:r>
      <w:r>
        <w:rPr>
          <w:noProof/>
          <w:lang w:val="en-US"/>
        </w:rPr>
        <w:drawing>
          <wp:inline distT="0" distB="0" distL="0" distR="0" wp14:anchorId="00FB439B" wp14:editId="425D326D">
            <wp:extent cx="1666875" cy="894421"/>
            <wp:effectExtent l="0" t="0" r="0" b="1270"/>
            <wp:docPr id="1552788351" name="Picture 2" descr="A logo with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88351" name="Picture 2" descr="A logo with green triangl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71821" cy="897075"/>
                    </a:xfrm>
                    <a:prstGeom prst="rect">
                      <a:avLst/>
                    </a:prstGeom>
                  </pic:spPr>
                </pic:pic>
              </a:graphicData>
            </a:graphic>
          </wp:inline>
        </w:drawing>
      </w:r>
    </w:p>
    <w:p w14:paraId="657F214B" w14:textId="77777777" w:rsidR="007D741E" w:rsidRPr="009872D6" w:rsidRDefault="007D741E" w:rsidP="007D741E">
      <w:pPr>
        <w:ind w:left="720"/>
        <w:rPr>
          <w:lang w:val="en-US"/>
        </w:rPr>
      </w:pPr>
    </w:p>
    <w:p w14:paraId="592D1F8C" w14:textId="77777777" w:rsidR="007D741E" w:rsidRDefault="007D741E" w:rsidP="007D741E">
      <w:pPr>
        <w:pStyle w:val="Heading2"/>
      </w:pPr>
      <w:bookmarkStart w:id="10" w:name="_Toc167281591"/>
      <w:bookmarkStart w:id="11" w:name="_Toc167291626"/>
      <w:r>
        <w:t>Colours</w:t>
      </w:r>
      <w:bookmarkEnd w:id="10"/>
      <w:bookmarkEnd w:id="11"/>
      <w:r>
        <w:t xml:space="preserve"> </w:t>
      </w:r>
    </w:p>
    <w:p w14:paraId="33202DE1" w14:textId="77777777" w:rsidR="007D741E" w:rsidRDefault="007D741E" w:rsidP="007D741E">
      <w:pPr>
        <w:rPr>
          <w:rStyle w:val="oypena"/>
          <w:color w:val="000000"/>
        </w:rPr>
      </w:pPr>
      <w:r>
        <w:rPr>
          <w:rStyle w:val="oypena"/>
          <w:color w:val="000000"/>
        </w:rPr>
        <w:t>Our colour palette is integral to the delivery of the CFO brand across all touchpoints. Both digitally and in print, our colours should represent consistency, strength, knowledge, stability, and practicality.</w:t>
      </w:r>
    </w:p>
    <w:p w14:paraId="748CD96A" w14:textId="77777777" w:rsidR="007D741E" w:rsidRDefault="007D741E" w:rsidP="007D741E">
      <w:pPr>
        <w:rPr>
          <w:rStyle w:val="oypena"/>
          <w:color w:val="000000"/>
        </w:rPr>
      </w:pPr>
      <w:r>
        <w:rPr>
          <w:rStyle w:val="oypena"/>
          <w:color w:val="000000"/>
        </w:rPr>
        <w:t xml:space="preserve">The CFO colours are split into primary (top line), and secondary (bottom line). Providers can choose to work with either the CFO purple and sand colours primary colours or teal and sand colour, with any secondary colours. </w:t>
      </w:r>
    </w:p>
    <w:p w14:paraId="5A7DBF0D" w14:textId="77777777" w:rsidR="007D741E" w:rsidRDefault="007D741E" w:rsidP="007D741E">
      <w:r>
        <w:rPr>
          <w:noProof/>
        </w:rPr>
        <w:drawing>
          <wp:inline distT="0" distB="0" distL="0" distR="0" wp14:anchorId="0C646461" wp14:editId="026BA7F2">
            <wp:extent cx="5953125" cy="4515300"/>
            <wp:effectExtent l="0" t="0" r="0" b="0"/>
            <wp:docPr id="939107732" name="Picture 1" descr="A group of circl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07732" name="Picture 1" descr="A group of circles with numbers&#10;&#10;Description automatically generated"/>
                    <pic:cNvPicPr/>
                  </pic:nvPicPr>
                  <pic:blipFill>
                    <a:blip r:embed="rId19"/>
                    <a:stretch>
                      <a:fillRect/>
                    </a:stretch>
                  </pic:blipFill>
                  <pic:spPr>
                    <a:xfrm>
                      <a:off x="0" y="0"/>
                      <a:ext cx="5976478" cy="4533013"/>
                    </a:xfrm>
                    <a:prstGeom prst="rect">
                      <a:avLst/>
                    </a:prstGeom>
                  </pic:spPr>
                </pic:pic>
              </a:graphicData>
            </a:graphic>
          </wp:inline>
        </w:drawing>
      </w:r>
      <w:r>
        <w:rPr>
          <w:rStyle w:val="oypena"/>
          <w:color w:val="000000"/>
        </w:rPr>
        <w:br/>
      </w:r>
      <w:r>
        <w:t>CFO also have a range of colour tints that can be used to draw attention, highlight</w:t>
      </w:r>
      <w:r w:rsidRPr="00B749B7">
        <w:t>,</w:t>
      </w:r>
      <w:r>
        <w:t xml:space="preserve"> or alert readers. </w:t>
      </w:r>
    </w:p>
    <w:p w14:paraId="25174631" w14:textId="77777777" w:rsidR="007D741E" w:rsidRDefault="007D741E" w:rsidP="007D741E">
      <w:r>
        <w:t>All colour codes can be matched to paint brands</w:t>
      </w:r>
      <w:r w:rsidRPr="00B749B7">
        <w:t>.</w:t>
      </w:r>
      <w:r>
        <w:t xml:space="preserve"> Please email </w:t>
      </w:r>
      <w:hyperlink r:id="rId20">
        <w:r w:rsidRPr="00B749B7">
          <w:rPr>
            <w:rStyle w:val="Hyperlink"/>
          </w:rPr>
          <w:t>CFO-communications@justice.gov.uk</w:t>
        </w:r>
      </w:hyperlink>
      <w:r w:rsidRPr="00B749B7">
        <w:t xml:space="preserve"> for more information. </w:t>
      </w:r>
    </w:p>
    <w:p w14:paraId="08EC91EE" w14:textId="77777777" w:rsidR="007D741E" w:rsidRPr="00873061" w:rsidRDefault="007D741E" w:rsidP="007D741E">
      <w:r>
        <w:t>Further information can be found in the CFO brand guidelines</w:t>
      </w:r>
      <w:r w:rsidRPr="00B749B7">
        <w:t xml:space="preserve"> which will be sent to providers in June 2024.</w:t>
      </w:r>
    </w:p>
    <w:p w14:paraId="76A71FEA" w14:textId="77777777" w:rsidR="007D741E" w:rsidRDefault="007D741E" w:rsidP="007D741E">
      <w:pPr>
        <w:pStyle w:val="Heading1"/>
      </w:pPr>
      <w:bookmarkStart w:id="12" w:name="_Toc167281592"/>
      <w:bookmarkStart w:id="13" w:name="_Toc167291627"/>
      <w:r>
        <w:t>Language and Tone of Voice</w:t>
      </w:r>
      <w:bookmarkEnd w:id="12"/>
      <w:bookmarkEnd w:id="13"/>
      <w:r>
        <w:t xml:space="preserve"> </w:t>
      </w:r>
    </w:p>
    <w:p w14:paraId="048046A7" w14:textId="77777777" w:rsidR="007D741E" w:rsidRDefault="007D741E" w:rsidP="007D741E">
      <w:r>
        <w:t xml:space="preserve">Every word is a chance for us to make a connection with someone, change their experience of the criminal justice system and even save lives – if that sounds unrealistic, why not have a look at some of the testimonials from previous CFO participants to see how we did just that. </w:t>
      </w:r>
    </w:p>
    <w:p w14:paraId="482324D9" w14:textId="77777777" w:rsidR="007D741E" w:rsidRDefault="007D741E" w:rsidP="007D741E">
      <w:r>
        <w:t xml:space="preserve">This is not a set of rules, we want to make sure that whoever picks up something that is written about CFO, no matter who wrote it, the person reading it feels like it comes from someone that cares about their successes and the people that wrote it share the same values. </w:t>
      </w:r>
    </w:p>
    <w:p w14:paraId="07496ACF" w14:textId="77777777" w:rsidR="007D741E" w:rsidRPr="008D2164" w:rsidRDefault="007D741E" w:rsidP="007D741E">
      <w:pPr>
        <w:rPr>
          <w:b/>
          <w:bCs/>
        </w:rPr>
      </w:pPr>
      <w:r w:rsidRPr="008D2164">
        <w:rPr>
          <w:b/>
          <w:bCs/>
        </w:rPr>
        <w:t xml:space="preserve">Tone in a nutshell: </w:t>
      </w:r>
    </w:p>
    <w:p w14:paraId="26932FBD" w14:textId="77777777" w:rsidR="007D741E" w:rsidRDefault="007D741E" w:rsidP="007D741E">
      <w:pPr>
        <w:pStyle w:val="ListParagraph"/>
        <w:numPr>
          <w:ilvl w:val="0"/>
          <w:numId w:val="4"/>
        </w:numPr>
      </w:pPr>
      <w:r>
        <w:t xml:space="preserve">We use the language our audience use, and make our offer as clear as we can </w:t>
      </w:r>
    </w:p>
    <w:p w14:paraId="779B2366" w14:textId="77777777" w:rsidR="007D741E" w:rsidRDefault="007D741E" w:rsidP="007D741E">
      <w:pPr>
        <w:pStyle w:val="ListParagraph"/>
        <w:numPr>
          <w:ilvl w:val="0"/>
          <w:numId w:val="4"/>
        </w:numPr>
      </w:pPr>
      <w:r>
        <w:t xml:space="preserve">We are transparent about what we do and why we do it </w:t>
      </w:r>
    </w:p>
    <w:p w14:paraId="15A9F3AC" w14:textId="77777777" w:rsidR="007D741E" w:rsidRDefault="007D741E" w:rsidP="007D741E">
      <w:pPr>
        <w:pStyle w:val="ListParagraph"/>
        <w:numPr>
          <w:ilvl w:val="0"/>
          <w:numId w:val="4"/>
        </w:numPr>
      </w:pPr>
      <w:r>
        <w:t>We are inclusive, we support you and will deliver what we say we will</w:t>
      </w:r>
    </w:p>
    <w:p w14:paraId="33F5CB73" w14:textId="77777777" w:rsidR="007D741E" w:rsidRDefault="007D741E" w:rsidP="007D741E">
      <w:pPr>
        <w:pStyle w:val="ListParagraph"/>
        <w:numPr>
          <w:ilvl w:val="0"/>
          <w:numId w:val="4"/>
        </w:numPr>
      </w:pPr>
      <w:r>
        <w:t xml:space="preserve">We are friendly and there will always be a face to CFO service </w:t>
      </w:r>
    </w:p>
    <w:p w14:paraId="778ADCEE" w14:textId="77777777" w:rsidR="007D741E" w:rsidRDefault="007D741E" w:rsidP="007D741E">
      <w:r>
        <w:t xml:space="preserve">CFO communications will be positive, ambitious, and focused on supporting the </w:t>
      </w:r>
      <w:r w:rsidRPr="008D2164">
        <w:rPr>
          <w:b/>
          <w:bCs/>
        </w:rPr>
        <w:t xml:space="preserve">individual </w:t>
      </w:r>
      <w:r>
        <w:t xml:space="preserve">reading it. </w:t>
      </w:r>
    </w:p>
    <w:p w14:paraId="254A94B8" w14:textId="77777777" w:rsidR="007D741E" w:rsidRDefault="007D741E" w:rsidP="007D741E">
      <w:pPr>
        <w:rPr>
          <w:b/>
          <w:bCs/>
        </w:rPr>
      </w:pPr>
      <w:r w:rsidRPr="008D2164">
        <w:rPr>
          <w:b/>
          <w:bCs/>
        </w:rPr>
        <w:t xml:space="preserve">Our </w:t>
      </w:r>
      <w:r>
        <w:rPr>
          <w:b/>
          <w:bCs/>
        </w:rPr>
        <w:t>l</w:t>
      </w:r>
      <w:r w:rsidRPr="008D2164">
        <w:rPr>
          <w:b/>
          <w:bCs/>
        </w:rPr>
        <w:t xml:space="preserve">anguage </w:t>
      </w:r>
    </w:p>
    <w:p w14:paraId="39380CDE" w14:textId="77777777" w:rsidR="007D741E" w:rsidRDefault="007D741E" w:rsidP="007D741E">
      <w:r>
        <w:t>CFO use the kind of language you’d use if you were talking with the person that you’re writing to and avoid formal language. The best way to check this is to read aloud what you have written and think about is it something you would actually say to someone accessing CFO services? Here are some tips to make your writing more accessible.</w:t>
      </w:r>
    </w:p>
    <w:p w14:paraId="36527911" w14:textId="77777777" w:rsidR="007D741E" w:rsidRDefault="007D741E" w:rsidP="007D741E">
      <w:pPr>
        <w:pStyle w:val="ListParagraph"/>
        <w:numPr>
          <w:ilvl w:val="0"/>
          <w:numId w:val="5"/>
        </w:numPr>
      </w:pPr>
      <w:r>
        <w:t>Use more verbs and fewer nouns</w:t>
      </w:r>
    </w:p>
    <w:p w14:paraId="14FB418B" w14:textId="77777777" w:rsidR="007D741E" w:rsidRDefault="007D741E" w:rsidP="007D741E">
      <w:pPr>
        <w:pStyle w:val="ListParagraph"/>
        <w:numPr>
          <w:ilvl w:val="1"/>
          <w:numId w:val="5"/>
        </w:numPr>
      </w:pPr>
      <w:r>
        <w:t xml:space="preserve">Rather than, your support worker takes you through the enrolment process and onboard you to the CFO Evolution programme </w:t>
      </w:r>
    </w:p>
    <w:p w14:paraId="060E261A" w14:textId="77777777" w:rsidR="007D741E" w:rsidRDefault="007D741E" w:rsidP="007D741E">
      <w:pPr>
        <w:pStyle w:val="ListParagraph"/>
        <w:numPr>
          <w:ilvl w:val="2"/>
          <w:numId w:val="5"/>
        </w:numPr>
      </w:pPr>
      <w:r>
        <w:t>We will ask you some questions to make sure we can get you the support you have asked for</w:t>
      </w:r>
    </w:p>
    <w:p w14:paraId="67D85430" w14:textId="77777777" w:rsidR="007D741E" w:rsidRDefault="007D741E" w:rsidP="007D741E">
      <w:pPr>
        <w:pStyle w:val="ListParagraph"/>
        <w:numPr>
          <w:ilvl w:val="0"/>
          <w:numId w:val="5"/>
        </w:numPr>
      </w:pPr>
      <w:r>
        <w:t xml:space="preserve">Know your audience – </w:t>
      </w:r>
    </w:p>
    <w:p w14:paraId="71229DBC" w14:textId="77777777" w:rsidR="007D741E" w:rsidRDefault="007D741E" w:rsidP="007D741E">
      <w:pPr>
        <w:pStyle w:val="ListParagraph"/>
        <w:numPr>
          <w:ilvl w:val="0"/>
          <w:numId w:val="5"/>
        </w:numPr>
      </w:pPr>
      <w:r>
        <w:t xml:space="preserve">CFO will always be precise about what they mean, and will always explain to people who are unfamiliar about the subject </w:t>
      </w:r>
    </w:p>
    <w:p w14:paraId="580A2F81" w14:textId="77777777" w:rsidR="007D741E" w:rsidRDefault="007D741E" w:rsidP="007D741E">
      <w:pPr>
        <w:pStyle w:val="ListParagraph"/>
        <w:numPr>
          <w:ilvl w:val="1"/>
          <w:numId w:val="5"/>
        </w:numPr>
      </w:pPr>
      <w:r>
        <w:t>CFO know their audiences, and adapt their written communications to best suit the people that are reading it</w:t>
      </w:r>
    </w:p>
    <w:p w14:paraId="19CD4B98" w14:textId="77777777" w:rsidR="007D741E" w:rsidRPr="00873061" w:rsidRDefault="007D741E" w:rsidP="007D741E">
      <w:pPr>
        <w:ind w:left="720" w:hanging="360"/>
      </w:pPr>
      <w:r>
        <w:t>Further information can be found in the tone of voice guidelines.</w:t>
      </w:r>
    </w:p>
    <w:p w14:paraId="73D9D6FD" w14:textId="77777777" w:rsidR="007D741E" w:rsidRDefault="007D741E" w:rsidP="007D741E"/>
    <w:p w14:paraId="0719A0C6" w14:textId="77777777" w:rsidR="007D741E" w:rsidRDefault="007D741E" w:rsidP="007D741E">
      <w:pPr>
        <w:pStyle w:val="Heading1"/>
      </w:pPr>
      <w:bookmarkStart w:id="14" w:name="_Toc167281593"/>
      <w:bookmarkStart w:id="15" w:name="_Toc167291628"/>
      <w:r>
        <w:t>Marketing and Publicity of the CFO programme</w:t>
      </w:r>
      <w:bookmarkEnd w:id="14"/>
      <w:bookmarkEnd w:id="15"/>
    </w:p>
    <w:p w14:paraId="7D397EF4" w14:textId="77777777" w:rsidR="007D741E" w:rsidRPr="00B749B7" w:rsidRDefault="007D741E" w:rsidP="007D741E">
      <w:r>
        <w:t xml:space="preserve">All marketing and publicity materials to be distributed externally must be approved by submission by sending to cfo-communications@justice.gov.uk and await sign off from the appropriate CPM prior to circulation.  </w:t>
      </w:r>
    </w:p>
    <w:p w14:paraId="21C84B3B" w14:textId="77777777" w:rsidR="007D741E" w:rsidRDefault="007D741E" w:rsidP="007D741E">
      <w:r>
        <w:t xml:space="preserve">In addition, any media releases (e.g. articles in the local newspaper) must be submitted to </w:t>
      </w:r>
      <w:hyperlink r:id="rId21">
        <w:r>
          <w:t>cfo-communications@justice.gov.uk</w:t>
        </w:r>
      </w:hyperlink>
      <w:r>
        <w:t xml:space="preserve"> with a minimum 2-week lead time, as media articles require sign off from the MoJ.  </w:t>
      </w:r>
      <w:r>
        <w:br/>
      </w:r>
      <w:r>
        <w:br/>
        <w:t xml:space="preserve">The name CFO Evolution should not be shortened in any public facing materials. </w:t>
      </w:r>
    </w:p>
    <w:p w14:paraId="1BFAE230" w14:textId="77777777" w:rsidR="007D741E" w:rsidRPr="00485D10" w:rsidRDefault="007D741E" w:rsidP="007D741E">
      <w:pPr>
        <w:pStyle w:val="Heading2"/>
      </w:pPr>
      <w:bookmarkStart w:id="16" w:name="_Toc167281594"/>
      <w:bookmarkStart w:id="17" w:name="_Toc167291629"/>
      <w:r w:rsidRPr="00485D10">
        <w:t>All materials</w:t>
      </w:r>
      <w:bookmarkEnd w:id="16"/>
      <w:bookmarkEnd w:id="17"/>
      <w:r w:rsidRPr="00485D10">
        <w:t xml:space="preserve"> </w:t>
      </w:r>
      <w:r>
        <w:br/>
      </w:r>
    </w:p>
    <w:p w14:paraId="02C4176B" w14:textId="77777777" w:rsidR="007D741E" w:rsidRDefault="007D741E" w:rsidP="007D741E">
      <w:r>
        <w:t xml:space="preserve">All supply chain partners must ensure that any printed materials are compliant and include the following strapline. All materials should be branded as CFO and </w:t>
      </w:r>
      <w:r>
        <w:rPr>
          <w:b/>
          <w:bCs/>
        </w:rPr>
        <w:t xml:space="preserve">not </w:t>
      </w:r>
      <w:r>
        <w:t xml:space="preserve">as the provider to aid public recognition and provide brand continuation for participants. </w:t>
      </w:r>
    </w:p>
    <w:p w14:paraId="37C31E64" w14:textId="77777777" w:rsidR="007D741E" w:rsidRPr="00485D10" w:rsidRDefault="007D741E" w:rsidP="007D741E">
      <w:r>
        <w:t xml:space="preserve">In addition, all materials should include: </w:t>
      </w:r>
    </w:p>
    <w:p w14:paraId="5371B6D9" w14:textId="1D3BB57D" w:rsidR="007D741E" w:rsidRDefault="007D741E" w:rsidP="007D741E">
      <w:r w:rsidRPr="00485D10">
        <w:t>The CFO Evolution *Wing or location name* i</w:t>
      </w:r>
      <w:r w:rsidRPr="007D741E">
        <w:t>s delivered by the HMPPS CFO programme.</w:t>
      </w:r>
      <w:r>
        <w:t xml:space="preserve"> </w:t>
      </w:r>
      <w:r w:rsidRPr="00485D10">
        <w:t>To learn more about the work of HMPPS CFO please visit CreatingFutureOpportunities.gov.uk</w:t>
      </w:r>
      <w:r>
        <w:t xml:space="preserve">. </w:t>
      </w:r>
      <w:r>
        <w:br/>
      </w:r>
      <w:r>
        <w:br/>
        <w:t xml:space="preserve">Templates for posters, leaflets, and pop-up banners as well as colour palates can be shared with providers if required. Providers can also create their own marketing materials for appropriate sign off. </w:t>
      </w:r>
    </w:p>
    <w:p w14:paraId="4C808F7A" w14:textId="77777777" w:rsidR="007D741E" w:rsidRDefault="007D741E" w:rsidP="007D741E">
      <w:r>
        <w:t xml:space="preserve">All provider materials must ensure: </w:t>
      </w:r>
    </w:p>
    <w:p w14:paraId="7B0D23B1" w14:textId="77777777" w:rsidR="007D741E" w:rsidRDefault="007D741E" w:rsidP="007D741E">
      <w:pPr>
        <w:pStyle w:val="ListParagraph"/>
        <w:numPr>
          <w:ilvl w:val="0"/>
          <w:numId w:val="6"/>
        </w:numPr>
        <w:spacing w:after="0" w:line="240" w:lineRule="auto"/>
        <w:contextualSpacing w:val="0"/>
      </w:pPr>
      <w:r>
        <w:t xml:space="preserve">High contract / easy accessibility </w:t>
      </w:r>
    </w:p>
    <w:p w14:paraId="421F3E7A" w14:textId="77777777" w:rsidR="007D741E" w:rsidRDefault="007D741E" w:rsidP="007D741E">
      <w:pPr>
        <w:pStyle w:val="ListParagraph"/>
        <w:numPr>
          <w:ilvl w:val="0"/>
          <w:numId w:val="6"/>
        </w:numPr>
        <w:spacing w:after="0" w:line="240" w:lineRule="auto"/>
        <w:contextualSpacing w:val="0"/>
      </w:pPr>
      <w:r>
        <w:t>Include the strapline ‘Delivered by HMPPS CFO. To learn more about the work of HMPPS CFO please visit CreatingFutureOpportunities.gov.uk’</w:t>
      </w:r>
    </w:p>
    <w:p w14:paraId="43ACADDB" w14:textId="77777777" w:rsidR="007D741E" w:rsidRDefault="007D741E" w:rsidP="007D741E">
      <w:pPr>
        <w:pStyle w:val="ListParagraph"/>
        <w:numPr>
          <w:ilvl w:val="0"/>
          <w:numId w:val="6"/>
        </w:numPr>
        <w:spacing w:after="0" w:line="240" w:lineRule="auto"/>
        <w:contextualSpacing w:val="0"/>
      </w:pPr>
      <w:r>
        <w:t xml:space="preserve">Must be clear that the activity / event / course / support is the CFO programme. Provider logos should not be used. </w:t>
      </w:r>
    </w:p>
    <w:p w14:paraId="529674BD" w14:textId="77777777" w:rsidR="007D741E" w:rsidRDefault="007D741E" w:rsidP="007D741E">
      <w:pPr>
        <w:pStyle w:val="ListParagraph"/>
        <w:numPr>
          <w:ilvl w:val="0"/>
          <w:numId w:val="6"/>
        </w:numPr>
        <w:spacing w:after="0" w:line="240" w:lineRule="auto"/>
        <w:contextualSpacing w:val="0"/>
      </w:pPr>
      <w:r>
        <w:t>Use clear, easy to read font – materials aimed at participants must not have a reading age higher than 14</w:t>
      </w:r>
    </w:p>
    <w:p w14:paraId="710949C1" w14:textId="77777777" w:rsidR="007D741E" w:rsidRDefault="007D741E" w:rsidP="007D741E">
      <w:pPr>
        <w:pStyle w:val="ListParagraph"/>
        <w:numPr>
          <w:ilvl w:val="0"/>
          <w:numId w:val="6"/>
        </w:numPr>
        <w:spacing w:after="0" w:line="240" w:lineRule="auto"/>
        <w:contextualSpacing w:val="0"/>
      </w:pPr>
      <w:r>
        <w:t xml:space="preserve">Privacy of participants must be always ensured, no names, photographs, or identifiable features </w:t>
      </w:r>
    </w:p>
    <w:p w14:paraId="0C5F5BD1" w14:textId="77777777" w:rsidR="007D741E" w:rsidRDefault="007D741E" w:rsidP="007D741E">
      <w:pPr>
        <w:pStyle w:val="Heading2"/>
      </w:pPr>
      <w:bookmarkStart w:id="18" w:name="_Toc167281595"/>
      <w:bookmarkStart w:id="19" w:name="_Toc167291630"/>
      <w:r>
        <w:t>Online – website</w:t>
      </w:r>
      <w:bookmarkEnd w:id="18"/>
      <w:bookmarkEnd w:id="19"/>
      <w:r>
        <w:t xml:space="preserve"> </w:t>
      </w:r>
    </w:p>
    <w:p w14:paraId="41520737" w14:textId="77777777" w:rsidR="007D741E" w:rsidRDefault="007D741E" w:rsidP="007D741E">
      <w:r>
        <w:t>All supply chain partners must ensure their website is compliant for CFO audit purposes, the requirements for compliance are:</w:t>
      </w:r>
    </w:p>
    <w:p w14:paraId="02EB9BDB" w14:textId="77777777" w:rsidR="007D741E" w:rsidRDefault="007D741E" w:rsidP="007D741E">
      <w:pPr>
        <w:pStyle w:val="ListParagraph"/>
        <w:numPr>
          <w:ilvl w:val="0"/>
          <w:numId w:val="2"/>
        </w:numPr>
        <w:spacing w:after="0" w:line="240" w:lineRule="auto"/>
        <w:contextualSpacing w:val="0"/>
      </w:pPr>
      <w:r>
        <w:t xml:space="preserve">CFO logo </w:t>
      </w:r>
    </w:p>
    <w:p w14:paraId="23C6CFFE" w14:textId="77777777" w:rsidR="007D741E" w:rsidRDefault="007D741E" w:rsidP="007D741E">
      <w:pPr>
        <w:pStyle w:val="ListParagraph"/>
        <w:numPr>
          <w:ilvl w:val="0"/>
          <w:numId w:val="2"/>
        </w:numPr>
        <w:spacing w:after="0" w:line="240" w:lineRule="auto"/>
        <w:contextualSpacing w:val="0"/>
      </w:pPr>
      <w:r>
        <w:t>CFO can’t be smaller than any other logo on the page</w:t>
      </w:r>
    </w:p>
    <w:p w14:paraId="1D25F5EE" w14:textId="77777777" w:rsidR="007D741E" w:rsidRDefault="007D741E" w:rsidP="007D741E">
      <w:pPr>
        <w:pStyle w:val="ListParagraph"/>
        <w:numPr>
          <w:ilvl w:val="0"/>
          <w:numId w:val="2"/>
        </w:numPr>
        <w:spacing w:after="0" w:line="240" w:lineRule="auto"/>
        <w:contextualSpacing w:val="0"/>
      </w:pPr>
      <w:r>
        <w:t xml:space="preserve">Use of the CFO Strapline “Delivered by HMPPS Creating Future Opportunities” or approved wording: </w:t>
      </w:r>
    </w:p>
    <w:p w14:paraId="54586DD9" w14:textId="77777777" w:rsidR="007D741E" w:rsidRDefault="007D741E" w:rsidP="007D741E">
      <w:pPr>
        <w:rPr>
          <w:rFonts w:cs="Arial"/>
        </w:rPr>
      </w:pPr>
    </w:p>
    <w:p w14:paraId="5F7AF51F" w14:textId="51C21DAF" w:rsidR="007D741E" w:rsidRDefault="007D741E" w:rsidP="007D741E">
      <w:pPr>
        <w:ind w:left="720" w:hanging="360"/>
      </w:pPr>
      <w:r w:rsidRPr="00485D10">
        <w:t>The CFO Evolution *Wing or location name* is delivered by the HMPPS CFO programme</w:t>
      </w:r>
      <w:r>
        <w:t xml:space="preserve">. </w:t>
      </w:r>
      <w:r w:rsidRPr="00485D10">
        <w:t>To learn more about the work of HMPPS CFO please visit CreatingFutureOpportunities.gov.uk</w:t>
      </w:r>
      <w:r>
        <w:t xml:space="preserve">. </w:t>
      </w:r>
      <w:r>
        <w:br/>
      </w:r>
      <w:r>
        <w:br/>
      </w:r>
      <w:r w:rsidRPr="00175651">
        <w:t>Explanation of links to provider (e.g., projects working on together)</w:t>
      </w:r>
    </w:p>
    <w:p w14:paraId="0B1A978F" w14:textId="77777777" w:rsidR="007D741E" w:rsidRDefault="007D741E" w:rsidP="007D741E">
      <w:r>
        <w:t xml:space="preserve">Website compliance checks are carried out monthly, and notification of compliance/changes required will be fed back through the prime provider. </w:t>
      </w:r>
    </w:p>
    <w:p w14:paraId="1634EEA4" w14:textId="77777777" w:rsidR="007D741E" w:rsidRDefault="007D741E" w:rsidP="007D741E">
      <w:r w:rsidRPr="00B749B7">
        <w:t>Further details will be shared in the CFO Marketing and Publicity Guidelines which will be shared in June 2024.</w:t>
      </w:r>
      <w:r>
        <w:t xml:space="preserve"> </w:t>
      </w:r>
    </w:p>
    <w:p w14:paraId="07B3CB12" w14:textId="77777777" w:rsidR="007D741E" w:rsidRDefault="007D741E" w:rsidP="007D741E">
      <w:pPr>
        <w:pStyle w:val="Heading2"/>
      </w:pPr>
      <w:bookmarkStart w:id="20" w:name="_Toc167281596"/>
      <w:bookmarkStart w:id="21" w:name="_Toc167291631"/>
      <w:r>
        <w:t>Online – social media</w:t>
      </w:r>
      <w:bookmarkEnd w:id="20"/>
      <w:bookmarkEnd w:id="21"/>
      <w:r>
        <w:t xml:space="preserve"> </w:t>
      </w:r>
    </w:p>
    <w:p w14:paraId="17821B94" w14:textId="77777777" w:rsidR="007D741E" w:rsidRDefault="007D741E" w:rsidP="007D741E">
      <w:r>
        <w:t xml:space="preserve">Full social media guidelines will be shared </w:t>
      </w:r>
      <w:r w:rsidRPr="00B749B7">
        <w:t>in June 2024.</w:t>
      </w:r>
      <w:r>
        <w:t xml:space="preserve">  All social media channels used for promoting the CFO programme must include: </w:t>
      </w:r>
    </w:p>
    <w:p w14:paraId="7568AC6B" w14:textId="77777777" w:rsidR="007D741E" w:rsidRDefault="007D741E" w:rsidP="007D741E">
      <w:pPr>
        <w:pStyle w:val="ListParagraph"/>
        <w:numPr>
          <w:ilvl w:val="0"/>
          <w:numId w:val="3"/>
        </w:numPr>
        <w:spacing w:after="0" w:line="240" w:lineRule="auto"/>
        <w:contextualSpacing w:val="0"/>
      </w:pPr>
      <w:r>
        <w:t xml:space="preserve">CFO logo </w:t>
      </w:r>
    </w:p>
    <w:p w14:paraId="4BAB72CA" w14:textId="77777777" w:rsidR="007D741E" w:rsidRDefault="007D741E" w:rsidP="007D741E">
      <w:pPr>
        <w:pStyle w:val="ListParagraph"/>
        <w:numPr>
          <w:ilvl w:val="0"/>
          <w:numId w:val="3"/>
        </w:numPr>
        <w:spacing w:after="0" w:line="240" w:lineRule="auto"/>
        <w:contextualSpacing w:val="0"/>
      </w:pPr>
      <w:r>
        <w:t xml:space="preserve">CFO delivery area </w:t>
      </w:r>
    </w:p>
    <w:p w14:paraId="0B5F9B35" w14:textId="77777777" w:rsidR="007D741E" w:rsidRDefault="007D741E" w:rsidP="007D741E">
      <w:pPr>
        <w:pStyle w:val="ListParagraph"/>
        <w:numPr>
          <w:ilvl w:val="0"/>
          <w:numId w:val="3"/>
        </w:numPr>
        <w:spacing w:after="0" w:line="240" w:lineRule="auto"/>
        <w:contextualSpacing w:val="0"/>
      </w:pPr>
      <w:r>
        <w:t>Contact details of how to refer</w:t>
      </w:r>
    </w:p>
    <w:p w14:paraId="6DD20257" w14:textId="77777777" w:rsidR="007D741E" w:rsidRDefault="007D741E" w:rsidP="007D741E">
      <w:pPr>
        <w:pStyle w:val="ListParagraph"/>
        <w:numPr>
          <w:ilvl w:val="0"/>
          <w:numId w:val="3"/>
        </w:numPr>
        <w:spacing w:after="0" w:line="240" w:lineRule="auto"/>
        <w:contextualSpacing w:val="0"/>
      </w:pPr>
      <w:r>
        <w:t xml:space="preserve">Posts </w:t>
      </w:r>
    </w:p>
    <w:p w14:paraId="2CB0A563" w14:textId="77777777" w:rsidR="007D741E" w:rsidRDefault="007D741E" w:rsidP="007D741E">
      <w:pPr>
        <w:pStyle w:val="ListParagraph"/>
        <w:numPr>
          <w:ilvl w:val="1"/>
          <w:numId w:val="3"/>
        </w:numPr>
        <w:spacing w:after="0" w:line="240" w:lineRule="auto"/>
        <w:contextualSpacing w:val="0"/>
      </w:pPr>
      <w:r>
        <w:t xml:space="preserve">When writing, use hashtags #CFO or #CFOEvolution, add in a location where possible </w:t>
      </w:r>
    </w:p>
    <w:p w14:paraId="0FC5A275" w14:textId="77777777" w:rsidR="007D741E" w:rsidRDefault="007D741E" w:rsidP="007D741E">
      <w:pPr>
        <w:pStyle w:val="ListParagraph"/>
        <w:numPr>
          <w:ilvl w:val="1"/>
          <w:numId w:val="3"/>
        </w:numPr>
        <w:spacing w:after="0" w:line="240" w:lineRule="auto"/>
        <w:contextualSpacing w:val="0"/>
      </w:pPr>
      <w:r>
        <w:t xml:space="preserve">Must be clear that the activity is part of the CFO </w:t>
      </w:r>
      <w:r w:rsidRPr="00B749B7">
        <w:t>programme,</w:t>
      </w:r>
      <w:r>
        <w:t xml:space="preserve"> not a project run by a third party</w:t>
      </w:r>
    </w:p>
    <w:p w14:paraId="2BF60DAA" w14:textId="77777777" w:rsidR="007D741E" w:rsidRDefault="007D741E" w:rsidP="007D741E">
      <w:pPr>
        <w:pStyle w:val="ListParagraph"/>
        <w:numPr>
          <w:ilvl w:val="0"/>
          <w:numId w:val="3"/>
        </w:numPr>
        <w:spacing w:after="0" w:line="240" w:lineRule="auto"/>
        <w:contextualSpacing w:val="0"/>
      </w:pPr>
      <w:r>
        <w:t xml:space="preserve">Imagery </w:t>
      </w:r>
    </w:p>
    <w:p w14:paraId="1976FE37" w14:textId="77777777" w:rsidR="007D741E" w:rsidRDefault="007D741E" w:rsidP="007D741E">
      <w:pPr>
        <w:pStyle w:val="ListParagraph"/>
        <w:numPr>
          <w:ilvl w:val="1"/>
          <w:numId w:val="3"/>
        </w:numPr>
        <w:spacing w:after="0" w:line="240" w:lineRule="auto"/>
        <w:contextualSpacing w:val="0"/>
      </w:pPr>
      <w:r>
        <w:t xml:space="preserve">Participants should not be photographed unless </w:t>
      </w:r>
      <w:r w:rsidRPr="00B749B7">
        <w:t>fully</w:t>
      </w:r>
      <w:r>
        <w:t xml:space="preserve"> consented and confirmed with Probation Practitioner </w:t>
      </w:r>
    </w:p>
    <w:p w14:paraId="66F1FAFE" w14:textId="043B731A" w:rsidR="007D741E" w:rsidRDefault="007D741E" w:rsidP="0079175F">
      <w:r w:rsidRPr="00B749B7">
        <w:t xml:space="preserve">Further details will be shared in the CFO Social Media Guidelines which will be shared in June 2024. </w:t>
      </w:r>
    </w:p>
    <w:p w14:paraId="6C36DBA8" w14:textId="77777777" w:rsidR="007D741E" w:rsidRDefault="007D741E" w:rsidP="007D741E">
      <w:pPr>
        <w:pStyle w:val="Heading2"/>
      </w:pPr>
      <w:bookmarkStart w:id="22" w:name="_Toc167281597"/>
      <w:bookmarkStart w:id="23" w:name="_Toc167291632"/>
      <w:r>
        <w:t>External Media</w:t>
      </w:r>
      <w:bookmarkEnd w:id="22"/>
      <w:bookmarkEnd w:id="23"/>
      <w:r>
        <w:t xml:space="preserve"> </w:t>
      </w:r>
    </w:p>
    <w:p w14:paraId="0F959FC4" w14:textId="77777777" w:rsidR="007D741E" w:rsidRDefault="007D741E" w:rsidP="007D741E">
      <w:r>
        <w:t xml:space="preserve">In addition, any media releases (e.g. articles in the local newspaper) must be submitted to </w:t>
      </w:r>
      <w:hyperlink r:id="rId22">
        <w:r w:rsidRPr="28B540F0">
          <w:rPr>
            <w:rStyle w:val="Hyperlink"/>
          </w:rPr>
          <w:t>cfo-communications@justice.gov.uk</w:t>
        </w:r>
      </w:hyperlink>
      <w:r>
        <w:t xml:space="preserve"> with a minimum 2-week lead time, as media article require sign off from the MoJ.  </w:t>
      </w:r>
    </w:p>
    <w:p w14:paraId="7A1ECCAF" w14:textId="77777777" w:rsidR="007D741E" w:rsidRDefault="007D741E" w:rsidP="007D741E">
      <w:r>
        <w:t xml:space="preserve">All pieces must be checked for compliance by the CFO Contract Management Team and must include: </w:t>
      </w:r>
    </w:p>
    <w:p w14:paraId="0A9F5568" w14:textId="77777777" w:rsidR="007D741E" w:rsidRPr="00F63AC6" w:rsidRDefault="007D741E" w:rsidP="007D741E">
      <w:pPr>
        <w:pStyle w:val="ListParagraph"/>
        <w:spacing w:after="0" w:line="240" w:lineRule="auto"/>
        <w:ind w:left="720" w:hanging="360"/>
        <w:contextualSpacing w:val="0"/>
      </w:pPr>
      <w:r w:rsidRPr="00F63AC6">
        <w:t>Ensure there is a strong link to how this activity / story links to reducing re-offending</w:t>
      </w:r>
    </w:p>
    <w:p w14:paraId="1D9C25C4" w14:textId="77777777" w:rsidR="007D741E" w:rsidRPr="00F63AC6" w:rsidRDefault="007D741E" w:rsidP="007D741E">
      <w:pPr>
        <w:pStyle w:val="ListParagraph"/>
        <w:spacing w:after="0" w:line="240" w:lineRule="auto"/>
        <w:ind w:left="720" w:hanging="360"/>
        <w:contextualSpacing w:val="0"/>
      </w:pPr>
      <w:r>
        <w:t>Describe a</w:t>
      </w:r>
      <w:r w:rsidRPr="00F63AC6">
        <w:t xml:space="preserve">ny partnership working with local probation / prison or CRS provision / Regional Employers / </w:t>
      </w:r>
      <w:r>
        <w:t>o</w:t>
      </w:r>
      <w:r w:rsidRPr="00F63AC6">
        <w:t>ther sectors.</w:t>
      </w:r>
    </w:p>
    <w:p w14:paraId="0A617F69" w14:textId="77777777" w:rsidR="007D741E" w:rsidRPr="00F63AC6" w:rsidRDefault="007D741E" w:rsidP="007D741E">
      <w:pPr>
        <w:pStyle w:val="ListParagraph"/>
        <w:spacing w:after="0" w:line="240" w:lineRule="auto"/>
        <w:ind w:left="720" w:hanging="360"/>
        <w:contextualSpacing w:val="0"/>
      </w:pPr>
      <w:r w:rsidRPr="00F63AC6">
        <w:t>Not to be seen as ‘special’ treatment of ex-offenders (if there is a strong link to how this will reduce reoffending this should cover this)</w:t>
      </w:r>
    </w:p>
    <w:p w14:paraId="5961A341" w14:textId="77777777" w:rsidR="007D741E" w:rsidRDefault="007D741E" w:rsidP="007D741E">
      <w:pPr>
        <w:pStyle w:val="ListParagraph"/>
        <w:spacing w:after="0" w:line="240" w:lineRule="auto"/>
        <w:ind w:left="720" w:hanging="360"/>
        <w:contextualSpacing w:val="0"/>
      </w:pPr>
      <w:r w:rsidRPr="00F63AC6">
        <w:t>Anything that identifies a participant, must also be flagged with their Probation Practitioner, to clear the story to ensure there isn’t any harm caused to their victim</w:t>
      </w:r>
    </w:p>
    <w:p w14:paraId="11C0D2BA" w14:textId="77777777" w:rsidR="007D741E" w:rsidRDefault="007D741E" w:rsidP="007D741E"/>
    <w:p w14:paraId="78DBDDB7" w14:textId="5E86C444" w:rsidR="007D741E" w:rsidRPr="00485D10" w:rsidRDefault="007D741E" w:rsidP="00BC5884">
      <w:pPr>
        <w:ind w:left="360"/>
      </w:pPr>
      <w:r w:rsidRPr="00B749B7">
        <w:t>Further details will be shared in the CFO Marketing and Publicity Guidelines</w:t>
      </w:r>
      <w:r>
        <w:t xml:space="preserve"> in June 2024.</w:t>
      </w:r>
    </w:p>
    <w:p w14:paraId="25D5BF6D" w14:textId="77777777" w:rsidR="007D741E" w:rsidRDefault="007D741E" w:rsidP="007D741E">
      <w:pPr>
        <w:pStyle w:val="Heading1"/>
      </w:pPr>
      <w:bookmarkStart w:id="24" w:name="_Toc167281598"/>
      <w:bookmarkStart w:id="25" w:name="_Toc167291633"/>
      <w:r>
        <w:t>Language</w:t>
      </w:r>
      <w:bookmarkEnd w:id="24"/>
      <w:bookmarkEnd w:id="25"/>
      <w:r>
        <w:t xml:space="preserve"> </w:t>
      </w:r>
    </w:p>
    <w:p w14:paraId="141D7B83" w14:textId="77777777" w:rsidR="007D741E" w:rsidRDefault="007D741E" w:rsidP="007D741E">
      <w:r>
        <w:t>Materials aimed at participants must have a reading age of 14 or lower.</w:t>
      </w:r>
      <w:r w:rsidRPr="004642CB">
        <w:t xml:space="preserve"> </w:t>
      </w:r>
      <w:r>
        <w:t>CFO use the kind of language you’d use if you were talking with the person that you’re writing to and avoid formal language. The best way to check this is to read aloud what you have written and think about is it something you would actually say to someone accessing CFO services?</w:t>
      </w:r>
    </w:p>
    <w:p w14:paraId="4A180BEF" w14:textId="77777777" w:rsidR="007D741E" w:rsidRDefault="007D741E" w:rsidP="007D741E">
      <w:r w:rsidRPr="00B749B7">
        <w:t xml:space="preserve">Further details will be shared in the CFO Accessibility Guidelines and the CFO Tone of Voice Guidelines </w:t>
      </w:r>
    </w:p>
    <w:p w14:paraId="178EA445" w14:textId="77777777" w:rsidR="007D741E" w:rsidRDefault="007D741E" w:rsidP="007D741E">
      <w:pPr>
        <w:pStyle w:val="Heading1"/>
      </w:pPr>
      <w:bookmarkStart w:id="26" w:name="_Toc167281599"/>
      <w:bookmarkStart w:id="27" w:name="_Toc167291634"/>
      <w:r>
        <w:t>Imagery</w:t>
      </w:r>
      <w:bookmarkEnd w:id="26"/>
      <w:bookmarkEnd w:id="27"/>
      <w:r>
        <w:t xml:space="preserve"> </w:t>
      </w:r>
    </w:p>
    <w:p w14:paraId="5640B9BD" w14:textId="77777777" w:rsidR="007D741E" w:rsidRDefault="007D741E" w:rsidP="007D741E">
      <w:r>
        <w:t xml:space="preserve">All providers will be required to share images / video of delivery setting to support awareness of their offer and will be requested to provide imagery to support activities that are used to promote the offer. </w:t>
      </w:r>
    </w:p>
    <w:p w14:paraId="0C227D3A" w14:textId="77777777" w:rsidR="007D741E" w:rsidRDefault="007D741E" w:rsidP="007D741E">
      <w:r w:rsidRPr="00B749B7">
        <w:t xml:space="preserve">Further details will be shared in the CFO Marketing and Publicity Guidelines. </w:t>
      </w:r>
    </w:p>
    <w:p w14:paraId="222ACD53" w14:textId="77777777" w:rsidR="007D741E" w:rsidRPr="00485D10" w:rsidRDefault="007D741E" w:rsidP="007D741E">
      <w:pPr>
        <w:pStyle w:val="Heading2"/>
      </w:pPr>
      <w:bookmarkStart w:id="28" w:name="_Toc167281600"/>
      <w:bookmarkStart w:id="29" w:name="_Toc167291635"/>
      <w:r w:rsidRPr="00485D10">
        <w:t>Participants</w:t>
      </w:r>
      <w:bookmarkEnd w:id="28"/>
      <w:bookmarkEnd w:id="29"/>
    </w:p>
    <w:p w14:paraId="5F13A5EB" w14:textId="77777777" w:rsidR="007D741E" w:rsidRDefault="007D741E" w:rsidP="007D741E">
      <w:r>
        <w:t>Participants should not be photographed unless full consented and confirmed with Probation Practitioner / Custody Offender Manager.</w:t>
      </w:r>
    </w:p>
    <w:p w14:paraId="0FD10E21" w14:textId="77777777" w:rsidR="007D741E" w:rsidRDefault="007D741E" w:rsidP="007D741E">
      <w:r w:rsidRPr="00B749B7">
        <w:t>Further details will be shared in the CFO Marketing and Publicity Guidelines</w:t>
      </w:r>
      <w:r>
        <w:t xml:space="preserve"> in June 2024.</w:t>
      </w:r>
    </w:p>
    <w:p w14:paraId="6217AEB9" w14:textId="77777777" w:rsidR="007D741E" w:rsidRDefault="007D741E" w:rsidP="007D741E">
      <w:pPr>
        <w:pStyle w:val="Heading1"/>
      </w:pPr>
      <w:bookmarkStart w:id="30" w:name="_Toc167291636"/>
      <w:bookmarkStart w:id="31" w:name="_Toc167281601"/>
      <w:r>
        <w:t>Email signatures</w:t>
      </w:r>
      <w:bookmarkEnd w:id="30"/>
      <w:r>
        <w:t xml:space="preserve"> </w:t>
      </w:r>
      <w:bookmarkEnd w:id="31"/>
    </w:p>
    <w:p w14:paraId="4196EBE3" w14:textId="77777777" w:rsidR="007D741E" w:rsidRDefault="007D741E" w:rsidP="007D741E">
      <w:r>
        <w:t>To ensure consistency across the CFO programme, email signatures must conform to the following standard format on all provider email correspondence. Please ensure that the same formatting is applied to individual and functional mailboxes.</w:t>
      </w:r>
    </w:p>
    <w:p w14:paraId="55E446E5" w14:textId="77777777" w:rsidR="007D741E" w:rsidRDefault="007D741E" w:rsidP="007D741E">
      <w:r>
        <w:t xml:space="preserve">Provider should not use any HMPPS or MoJ logos in their email signature, and when emailing from a justice.gov.uk email account it must be clear that Providers are not Justice staff but delivering services.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5565"/>
      </w:tblGrid>
      <w:tr w:rsidR="007D741E" w14:paraId="28F97814" w14:textId="77777777" w:rsidTr="003B7F9C">
        <w:tc>
          <w:tcPr>
            <w:tcW w:w="3786" w:type="dxa"/>
            <w:vMerge w:val="restart"/>
          </w:tcPr>
          <w:p w14:paraId="31809A75" w14:textId="77777777" w:rsidR="007D741E" w:rsidRDefault="007D741E" w:rsidP="003B7F9C">
            <w:r>
              <w:rPr>
                <w:noProof/>
              </w:rPr>
              <w:drawing>
                <wp:inline distT="0" distB="0" distL="0" distR="0" wp14:anchorId="7716A60F" wp14:editId="3AED81AA">
                  <wp:extent cx="2266950" cy="1133475"/>
                  <wp:effectExtent l="0" t="0" r="0" b="0"/>
                  <wp:docPr id="1" name="Picture 1"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green 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5441" cy="1137721"/>
                          </a:xfrm>
                          <a:prstGeom prst="rect">
                            <a:avLst/>
                          </a:prstGeom>
                        </pic:spPr>
                      </pic:pic>
                    </a:graphicData>
                  </a:graphic>
                </wp:inline>
              </w:drawing>
            </w:r>
          </w:p>
        </w:tc>
        <w:tc>
          <w:tcPr>
            <w:tcW w:w="5565" w:type="dxa"/>
          </w:tcPr>
          <w:p w14:paraId="2DB2371F" w14:textId="77777777" w:rsidR="007D741E" w:rsidRPr="00DD26A3" w:rsidRDefault="007D741E" w:rsidP="003B7F9C">
            <w:pPr>
              <w:rPr>
                <w:rFonts w:ascii="Helvetica" w:hAnsi="Helvetica"/>
                <w:b/>
                <w:bCs/>
                <w:color w:val="772660"/>
                <w:sz w:val="24"/>
                <w:szCs w:val="24"/>
              </w:rPr>
            </w:pPr>
            <w:r w:rsidRPr="00DD26A3">
              <w:rPr>
                <w:rFonts w:ascii="Helvetica" w:hAnsi="Helvetica"/>
                <w:b/>
                <w:bCs/>
                <w:color w:val="772660"/>
                <w:sz w:val="24"/>
                <w:szCs w:val="24"/>
              </w:rPr>
              <w:t xml:space="preserve">Name </w:t>
            </w:r>
          </w:p>
        </w:tc>
      </w:tr>
      <w:tr w:rsidR="007D741E" w14:paraId="0CD278A3" w14:textId="77777777" w:rsidTr="003B7F9C">
        <w:tc>
          <w:tcPr>
            <w:tcW w:w="3786" w:type="dxa"/>
            <w:vMerge/>
          </w:tcPr>
          <w:p w14:paraId="05806C9D" w14:textId="77777777" w:rsidR="007D741E" w:rsidRDefault="007D741E" w:rsidP="003B7F9C"/>
        </w:tc>
        <w:tc>
          <w:tcPr>
            <w:tcW w:w="5565" w:type="dxa"/>
          </w:tcPr>
          <w:p w14:paraId="2AD3723E" w14:textId="77777777" w:rsidR="007D741E" w:rsidRPr="00D63C50" w:rsidRDefault="007D741E" w:rsidP="003B7F9C">
            <w:pPr>
              <w:rPr>
                <w:rFonts w:ascii="Helvetica" w:hAnsi="Helvetica"/>
                <w:sz w:val="24"/>
                <w:szCs w:val="24"/>
              </w:rPr>
            </w:pPr>
            <w:r w:rsidRPr="00D63C50">
              <w:rPr>
                <w:rFonts w:ascii="Helvetica" w:hAnsi="Helvetica"/>
                <w:sz w:val="24"/>
                <w:szCs w:val="24"/>
              </w:rPr>
              <w:t xml:space="preserve">Job Title </w:t>
            </w:r>
          </w:p>
        </w:tc>
      </w:tr>
      <w:tr w:rsidR="007D741E" w14:paraId="0BB6D09E" w14:textId="77777777" w:rsidTr="003B7F9C">
        <w:tc>
          <w:tcPr>
            <w:tcW w:w="3786" w:type="dxa"/>
            <w:vMerge/>
          </w:tcPr>
          <w:p w14:paraId="016ABCF7" w14:textId="77777777" w:rsidR="007D741E" w:rsidRDefault="007D741E" w:rsidP="003B7F9C"/>
        </w:tc>
        <w:tc>
          <w:tcPr>
            <w:tcW w:w="5565" w:type="dxa"/>
          </w:tcPr>
          <w:p w14:paraId="76E00899" w14:textId="77777777" w:rsidR="007D741E" w:rsidRPr="00D63C50" w:rsidRDefault="007D741E" w:rsidP="003B7F9C">
            <w:pPr>
              <w:rPr>
                <w:rFonts w:ascii="Helvetica" w:hAnsi="Helvetica"/>
                <w:b/>
                <w:bCs/>
                <w:sz w:val="24"/>
                <w:szCs w:val="24"/>
              </w:rPr>
            </w:pPr>
            <w:r w:rsidRPr="00DD26A3">
              <w:rPr>
                <w:rFonts w:ascii="Helvetica" w:hAnsi="Helvetica"/>
                <w:b/>
                <w:bCs/>
                <w:color w:val="772660"/>
                <w:sz w:val="24"/>
                <w:szCs w:val="24"/>
              </w:rPr>
              <w:t>CFO</w:t>
            </w:r>
            <w:r>
              <w:rPr>
                <w:rFonts w:ascii="Helvetica" w:hAnsi="Helvetica"/>
                <w:b/>
                <w:bCs/>
                <w:color w:val="772660"/>
                <w:sz w:val="24"/>
                <w:szCs w:val="24"/>
              </w:rPr>
              <w:t xml:space="preserve"> Evolution Programme </w:t>
            </w:r>
          </w:p>
        </w:tc>
      </w:tr>
      <w:tr w:rsidR="007D741E" w14:paraId="7B3985D8" w14:textId="77777777" w:rsidTr="003B7F9C">
        <w:tc>
          <w:tcPr>
            <w:tcW w:w="3786" w:type="dxa"/>
            <w:vMerge/>
          </w:tcPr>
          <w:p w14:paraId="7F6E0626" w14:textId="77777777" w:rsidR="007D741E" w:rsidRDefault="007D741E" w:rsidP="003B7F9C"/>
        </w:tc>
        <w:tc>
          <w:tcPr>
            <w:tcW w:w="5565" w:type="dxa"/>
          </w:tcPr>
          <w:p w14:paraId="3AEEEE52" w14:textId="77777777" w:rsidR="007D741E" w:rsidRPr="00D63C50" w:rsidRDefault="007D741E" w:rsidP="003B7F9C">
            <w:pPr>
              <w:rPr>
                <w:rFonts w:ascii="Helvetica" w:hAnsi="Helvetica"/>
                <w:sz w:val="24"/>
                <w:szCs w:val="24"/>
              </w:rPr>
            </w:pPr>
            <w:r w:rsidRPr="28B540F0">
              <w:rPr>
                <w:rFonts w:ascii="Helvetica" w:hAnsi="Helvetica"/>
                <w:sz w:val="24"/>
                <w:szCs w:val="24"/>
              </w:rPr>
              <w:t xml:space="preserve">CFO Region e.g. </w:t>
            </w:r>
            <w:bookmarkStart w:id="32" w:name="_Int_2paYq3Ps"/>
            <w:r w:rsidRPr="28B540F0">
              <w:rPr>
                <w:rFonts w:ascii="Helvetica" w:hAnsi="Helvetica"/>
                <w:sz w:val="24"/>
                <w:szCs w:val="24"/>
              </w:rPr>
              <w:t>North West</w:t>
            </w:r>
            <w:bookmarkEnd w:id="32"/>
            <w:r w:rsidRPr="28B540F0">
              <w:rPr>
                <w:rFonts w:ascii="Helvetica" w:hAnsi="Helvetica"/>
                <w:sz w:val="24"/>
                <w:szCs w:val="24"/>
              </w:rPr>
              <w:t xml:space="preserve"> </w:t>
            </w:r>
          </w:p>
        </w:tc>
      </w:tr>
      <w:tr w:rsidR="007D741E" w14:paraId="03590DF6" w14:textId="77777777" w:rsidTr="003B7F9C">
        <w:tc>
          <w:tcPr>
            <w:tcW w:w="3786" w:type="dxa"/>
            <w:vMerge/>
          </w:tcPr>
          <w:p w14:paraId="68D0A94D" w14:textId="77777777" w:rsidR="007D741E" w:rsidRDefault="007D741E" w:rsidP="003B7F9C"/>
        </w:tc>
        <w:tc>
          <w:tcPr>
            <w:tcW w:w="5565" w:type="dxa"/>
          </w:tcPr>
          <w:p w14:paraId="27FBD64D" w14:textId="77777777" w:rsidR="007D741E" w:rsidRPr="00D63C50" w:rsidRDefault="00952B59" w:rsidP="003B7F9C">
            <w:pPr>
              <w:pStyle w:val="NormalWeb"/>
              <w:rPr>
                <w:rFonts w:ascii="Helvetica" w:hAnsi="Helvetica"/>
              </w:rPr>
            </w:pPr>
            <w:hyperlink r:id="rId24" w:history="1">
              <w:r w:rsidR="007D741E" w:rsidRPr="00D02604">
                <w:rPr>
                  <w:rStyle w:val="Hyperlink"/>
                  <w:rFonts w:ascii="Helvetica" w:eastAsiaTheme="majorEastAsia" w:hAnsi="Helvetica"/>
                </w:rPr>
                <w:t>Email@email.co.uk</w:t>
              </w:r>
            </w:hyperlink>
            <w:r w:rsidR="007D741E">
              <w:rPr>
                <w:rFonts w:ascii="Helvetica" w:hAnsi="Helvetica"/>
              </w:rPr>
              <w:t xml:space="preserve"> or email@justice.gov.uk</w:t>
            </w:r>
          </w:p>
        </w:tc>
      </w:tr>
      <w:tr w:rsidR="007D741E" w14:paraId="4539C05C" w14:textId="77777777" w:rsidTr="003B7F9C">
        <w:tc>
          <w:tcPr>
            <w:tcW w:w="3786" w:type="dxa"/>
            <w:vMerge w:val="restart"/>
          </w:tcPr>
          <w:p w14:paraId="0A793C82" w14:textId="77777777" w:rsidR="007D741E" w:rsidRDefault="007D741E" w:rsidP="003B7F9C">
            <w:r>
              <w:t xml:space="preserve">Space for Provider logos, must not be bigger than CFO logo and must not include HMPPS or MoJ logos </w:t>
            </w:r>
          </w:p>
          <w:p w14:paraId="68130C29" w14:textId="77777777" w:rsidR="007D741E" w:rsidRDefault="007D741E" w:rsidP="003B7F9C"/>
          <w:p w14:paraId="3DC65EEE" w14:textId="77777777" w:rsidR="007D741E" w:rsidRPr="00B92B4D" w:rsidRDefault="007D741E" w:rsidP="006A5DED">
            <w:pPr>
              <w:tabs>
                <w:tab w:val="left" w:pos="2381"/>
              </w:tabs>
            </w:pPr>
            <w:r>
              <w:tab/>
            </w:r>
          </w:p>
        </w:tc>
        <w:tc>
          <w:tcPr>
            <w:tcW w:w="5565" w:type="dxa"/>
          </w:tcPr>
          <w:p w14:paraId="7E34A8B9" w14:textId="77777777" w:rsidR="007D741E" w:rsidRPr="00D63C50" w:rsidRDefault="007D741E" w:rsidP="003B7F9C">
            <w:pPr>
              <w:pStyle w:val="NormalWeb"/>
              <w:rPr>
                <w:rFonts w:ascii="Helvetica" w:hAnsi="Helvetica"/>
              </w:rPr>
            </w:pPr>
            <w:r>
              <w:rPr>
                <w:rFonts w:ascii="Helvetica" w:hAnsi="Helvetica"/>
                <w:noProof/>
              </w:rPr>
              <w:drawing>
                <wp:inline distT="0" distB="0" distL="0" distR="0" wp14:anchorId="44943D09" wp14:editId="05F659CA">
                  <wp:extent cx="171450" cy="171450"/>
                  <wp:effectExtent l="0" t="0" r="0" b="0"/>
                  <wp:docPr id="2013690720" name="Graphic 2013690720"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peaker phon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71450" cy="171450"/>
                          </a:xfrm>
                          <a:prstGeom prst="rect">
                            <a:avLst/>
                          </a:prstGeom>
                        </pic:spPr>
                      </pic:pic>
                    </a:graphicData>
                  </a:graphic>
                </wp:inline>
              </w:drawing>
            </w:r>
            <w:r>
              <w:rPr>
                <w:rFonts w:ascii="Helvetica" w:hAnsi="Helvetica"/>
              </w:rPr>
              <w:t xml:space="preserve"> 0111 111 1111</w:t>
            </w:r>
          </w:p>
        </w:tc>
      </w:tr>
      <w:tr w:rsidR="007D741E" w14:paraId="650D11B3" w14:textId="77777777" w:rsidTr="003B7F9C">
        <w:tc>
          <w:tcPr>
            <w:tcW w:w="3786" w:type="dxa"/>
            <w:vMerge/>
          </w:tcPr>
          <w:p w14:paraId="53956CB3" w14:textId="77777777" w:rsidR="007D741E" w:rsidRDefault="007D741E" w:rsidP="003B7F9C"/>
        </w:tc>
        <w:tc>
          <w:tcPr>
            <w:tcW w:w="5565" w:type="dxa"/>
          </w:tcPr>
          <w:p w14:paraId="267802B8" w14:textId="77777777" w:rsidR="007D741E" w:rsidRPr="00D63C50" w:rsidRDefault="007D741E" w:rsidP="003B7F9C">
            <w:pPr>
              <w:rPr>
                <w:rFonts w:ascii="Helvetica" w:hAnsi="Helvetica"/>
                <w:sz w:val="24"/>
                <w:szCs w:val="24"/>
              </w:rPr>
            </w:pPr>
            <w:r>
              <w:rPr>
                <w:rFonts w:ascii="Helvetica" w:hAnsi="Helvetica"/>
                <w:sz w:val="24"/>
                <w:szCs w:val="24"/>
              </w:rPr>
              <w:t xml:space="preserve"> </w:t>
            </w:r>
            <w:r>
              <w:rPr>
                <w:rFonts w:ascii="Helvetica" w:hAnsi="Helvetica"/>
                <w:noProof/>
                <w:sz w:val="24"/>
                <w:szCs w:val="24"/>
              </w:rPr>
              <w:drawing>
                <wp:inline distT="0" distB="0" distL="0" distR="0" wp14:anchorId="56DF53DA" wp14:editId="50A0B83F">
                  <wp:extent cx="161925" cy="161925"/>
                  <wp:effectExtent l="0" t="0" r="9525" b="9525"/>
                  <wp:docPr id="1894086734" name="Graphic 1894086734"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Map with pin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61925" cy="161925"/>
                          </a:xfrm>
                          <a:prstGeom prst="rect">
                            <a:avLst/>
                          </a:prstGeom>
                        </pic:spPr>
                      </pic:pic>
                    </a:graphicData>
                  </a:graphic>
                </wp:inline>
              </w:drawing>
            </w:r>
            <w:r>
              <w:rPr>
                <w:rFonts w:ascii="Helvetica" w:hAnsi="Helvetica"/>
                <w:sz w:val="24"/>
                <w:szCs w:val="24"/>
              </w:rPr>
              <w:t>Delivery Address</w:t>
            </w:r>
          </w:p>
        </w:tc>
      </w:tr>
      <w:tr w:rsidR="007D741E" w14:paraId="106CFC3F" w14:textId="77777777" w:rsidTr="003B7F9C">
        <w:tc>
          <w:tcPr>
            <w:tcW w:w="3786" w:type="dxa"/>
            <w:vMerge/>
          </w:tcPr>
          <w:p w14:paraId="416CFD75" w14:textId="77777777" w:rsidR="007D741E" w:rsidRDefault="007D741E" w:rsidP="003B7F9C"/>
        </w:tc>
        <w:tc>
          <w:tcPr>
            <w:tcW w:w="5565" w:type="dxa"/>
          </w:tcPr>
          <w:p w14:paraId="0D444DE5" w14:textId="77777777" w:rsidR="007D741E" w:rsidRPr="00D63C50" w:rsidRDefault="007D741E" w:rsidP="003B7F9C">
            <w:pPr>
              <w:rPr>
                <w:rFonts w:ascii="Helvetica" w:hAnsi="Helvetica"/>
                <w:sz w:val="24"/>
                <w:szCs w:val="24"/>
              </w:rPr>
            </w:pPr>
            <w:r>
              <w:rPr>
                <w:rFonts w:ascii="Helvetica" w:hAnsi="Helvetica"/>
                <w:sz w:val="24"/>
                <w:szCs w:val="24"/>
              </w:rPr>
              <w:t xml:space="preserve">Delivery Address Delivery Address </w:t>
            </w:r>
          </w:p>
        </w:tc>
      </w:tr>
      <w:tr w:rsidR="007D741E" w14:paraId="27C2D417" w14:textId="77777777" w:rsidTr="003B7F9C">
        <w:tc>
          <w:tcPr>
            <w:tcW w:w="3786" w:type="dxa"/>
            <w:vMerge/>
          </w:tcPr>
          <w:p w14:paraId="4015BD40" w14:textId="77777777" w:rsidR="007D741E" w:rsidRDefault="007D741E" w:rsidP="003B7F9C"/>
        </w:tc>
        <w:tc>
          <w:tcPr>
            <w:tcW w:w="5565" w:type="dxa"/>
          </w:tcPr>
          <w:p w14:paraId="1D0A1B37" w14:textId="77777777" w:rsidR="007D741E" w:rsidRPr="00D63C50" w:rsidRDefault="007D741E" w:rsidP="003B7F9C">
            <w:pPr>
              <w:rPr>
                <w:rFonts w:ascii="Helvetica" w:hAnsi="Helvetica"/>
                <w:sz w:val="24"/>
                <w:szCs w:val="24"/>
              </w:rPr>
            </w:pPr>
            <w:r>
              <w:rPr>
                <w:rFonts w:ascii="Helvetica" w:hAnsi="Helvetica"/>
                <w:noProof/>
                <w:sz w:val="24"/>
                <w:szCs w:val="24"/>
              </w:rPr>
              <w:drawing>
                <wp:inline distT="0" distB="0" distL="0" distR="0" wp14:anchorId="40C931DD" wp14:editId="018AB11F">
                  <wp:extent cx="209550" cy="209550"/>
                  <wp:effectExtent l="0" t="0" r="0" b="0"/>
                  <wp:docPr id="6" name="Graphic 6"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ternet outlin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09550" cy="209550"/>
                          </a:xfrm>
                          <a:prstGeom prst="rect">
                            <a:avLst/>
                          </a:prstGeom>
                        </pic:spPr>
                      </pic:pic>
                    </a:graphicData>
                  </a:graphic>
                </wp:inline>
              </w:drawing>
            </w:r>
            <w:hyperlink r:id="rId31" w:history="1">
              <w:r w:rsidRPr="00D63C50">
                <w:rPr>
                  <w:rStyle w:val="Hyperlink"/>
                  <w:rFonts w:ascii="Helvetica" w:hAnsi="Helvetica"/>
                  <w:sz w:val="24"/>
                  <w:szCs w:val="24"/>
                </w:rPr>
                <w:t>CreatingFutureOpportunities.gov.uk</w:t>
              </w:r>
            </w:hyperlink>
          </w:p>
        </w:tc>
      </w:tr>
      <w:tr w:rsidR="007D741E" w14:paraId="3FDF7B16" w14:textId="77777777" w:rsidTr="003B7F9C">
        <w:trPr>
          <w:trHeight w:val="290"/>
        </w:trPr>
        <w:tc>
          <w:tcPr>
            <w:tcW w:w="3786" w:type="dxa"/>
            <w:vMerge/>
          </w:tcPr>
          <w:p w14:paraId="784F384A" w14:textId="77777777" w:rsidR="007D741E" w:rsidRDefault="007D741E" w:rsidP="003B7F9C"/>
        </w:tc>
        <w:tc>
          <w:tcPr>
            <w:tcW w:w="5565" w:type="dxa"/>
          </w:tcPr>
          <w:p w14:paraId="122F6918" w14:textId="77777777" w:rsidR="007D741E" w:rsidRPr="00D63C50" w:rsidRDefault="007D741E" w:rsidP="003B7F9C">
            <w:pPr>
              <w:rPr>
                <w:rFonts w:ascii="Helvetica" w:hAnsi="Helvetica"/>
                <w:sz w:val="24"/>
                <w:szCs w:val="24"/>
              </w:rPr>
            </w:pPr>
            <w:r w:rsidRPr="28B540F0">
              <w:rPr>
                <w:rFonts w:ascii="Helvetica" w:hAnsi="Helvetica"/>
                <w:sz w:val="24"/>
                <w:szCs w:val="24"/>
              </w:rPr>
              <w:t xml:space="preserve">Provider, delivering CFO programme in the </w:t>
            </w:r>
            <w:r w:rsidRPr="00B749B7">
              <w:rPr>
                <w:rFonts w:ascii="Helvetica" w:hAnsi="Helvetica"/>
                <w:sz w:val="24"/>
                <w:szCs w:val="24"/>
              </w:rPr>
              <w:t>*</w:t>
            </w:r>
            <w:bookmarkStart w:id="33" w:name="_Int_u1qy1LXA"/>
            <w:r w:rsidRPr="00B749B7">
              <w:rPr>
                <w:rFonts w:ascii="Helvetica" w:hAnsi="Helvetica"/>
                <w:sz w:val="24"/>
                <w:szCs w:val="24"/>
              </w:rPr>
              <w:t>North West</w:t>
            </w:r>
            <w:bookmarkEnd w:id="33"/>
            <w:r w:rsidRPr="00B749B7">
              <w:rPr>
                <w:rFonts w:ascii="Helvetica" w:hAnsi="Helvetica"/>
                <w:sz w:val="24"/>
                <w:szCs w:val="24"/>
              </w:rPr>
              <w:t xml:space="preserve"> Region*</w:t>
            </w:r>
          </w:p>
        </w:tc>
      </w:tr>
    </w:tbl>
    <w:p w14:paraId="7B81CBC3" w14:textId="77777777" w:rsidR="007D741E" w:rsidRDefault="007D741E" w:rsidP="007D741E">
      <w:r>
        <w:t xml:space="preserve">Any extra icons or logos to be added to your signature must be positioned in the space below the CFO logo and must be no bigger in size than the CFO logo. </w:t>
      </w:r>
    </w:p>
    <w:p w14:paraId="3D72F0B3" w14:textId="77777777" w:rsidR="007D741E" w:rsidRDefault="007D741E" w:rsidP="007D741E">
      <w:pPr>
        <w:pStyle w:val="Heading1"/>
      </w:pPr>
      <w:bookmarkStart w:id="34" w:name="_Toc167281602"/>
      <w:bookmarkStart w:id="35" w:name="_Toc167291637"/>
      <w:r>
        <w:t>Clothing / Uniform</w:t>
      </w:r>
      <w:bookmarkEnd w:id="34"/>
      <w:bookmarkEnd w:id="35"/>
    </w:p>
    <w:p w14:paraId="7D88DC6A" w14:textId="77777777" w:rsidR="007D741E" w:rsidRDefault="007D741E" w:rsidP="007D741E">
      <w:r>
        <w:t xml:space="preserve">All CFO provider staff are expected to dress appropriately for their working environment. All clothing and accessories should suit the work they are undertaking, and where required be health and safety compliant. </w:t>
      </w:r>
    </w:p>
    <w:p w14:paraId="067CC31A" w14:textId="77777777" w:rsidR="007D741E" w:rsidRDefault="007D741E" w:rsidP="007D741E">
      <w:r>
        <w:t xml:space="preserve">When representing CFO in an official capacity provider staff should make effort to maintain an appropriate professional image. Contract Performance Managers may, following a consultation with providers, establish minimum standards of dress, particularly for roles that are participant facing. </w:t>
      </w:r>
    </w:p>
    <w:p w14:paraId="7B5561D5" w14:textId="77777777" w:rsidR="007D741E" w:rsidRDefault="007D741E" w:rsidP="007D741E">
      <w:r>
        <w:t>Clothing, anybody art or piercings, and any badge or token worn in support of a charity or other organisation must be decent, consistent with requirement for CFO staff to be impartial in their dealing with people in custody or on probation, or members of the public.  </w:t>
      </w:r>
    </w:p>
    <w:p w14:paraId="15971AB9" w14:textId="77777777" w:rsidR="007D741E" w:rsidRDefault="007D741E" w:rsidP="007D741E">
      <w:pPr>
        <w:pStyle w:val="Heading2"/>
      </w:pPr>
      <w:bookmarkStart w:id="36" w:name="_Toc167281603"/>
      <w:bookmarkStart w:id="37" w:name="_Toc167291638"/>
      <w:r>
        <w:t>Provider issued clothing or uniform.</w:t>
      </w:r>
      <w:bookmarkEnd w:id="36"/>
      <w:bookmarkEnd w:id="37"/>
      <w:r>
        <w:t xml:space="preserve"> </w:t>
      </w:r>
    </w:p>
    <w:p w14:paraId="60E8E5E0" w14:textId="77777777" w:rsidR="007D741E" w:rsidRPr="00485D10" w:rsidRDefault="007D741E" w:rsidP="007D741E">
      <w:r>
        <w:t xml:space="preserve">Providers may offer a standardised polo shirt for provider staff where appropriate. Polos </w:t>
      </w:r>
      <w:r w:rsidRPr="4FA7FE95">
        <w:rPr>
          <w:b/>
          <w:bCs/>
        </w:rPr>
        <w:t>must not be in the following colours: white, black, navy, grey.</w:t>
      </w:r>
      <w:r>
        <w:t xml:space="preserve"> Providers are not permitted to use the HMPPS logo and must have the CFO logo on the left breast </w:t>
      </w:r>
      <w:r w:rsidRPr="00485D10">
        <w:t xml:space="preserve">and provider logo only on one, or both arms. All provider issued clothing or uniform must be submitted to their Contract Performance Manager before purchasing to ensure it is compliant. </w:t>
      </w:r>
    </w:p>
    <w:p w14:paraId="61C7A4D4" w14:textId="77777777" w:rsidR="007D741E" w:rsidRPr="00485D10" w:rsidRDefault="007D741E" w:rsidP="007D741E">
      <w:pPr>
        <w:pStyle w:val="Heading2"/>
      </w:pPr>
      <w:bookmarkStart w:id="38" w:name="_Toc167281604"/>
      <w:bookmarkStart w:id="39" w:name="_Toc167291639"/>
      <w:r w:rsidRPr="00485D10">
        <w:t>Lanyards and Identity</w:t>
      </w:r>
      <w:bookmarkEnd w:id="38"/>
      <w:bookmarkEnd w:id="39"/>
      <w:r w:rsidRPr="00485D10">
        <w:t xml:space="preserve"> </w:t>
      </w:r>
    </w:p>
    <w:p w14:paraId="24B09430" w14:textId="04758B1B" w:rsidR="003336AF" w:rsidRDefault="007D741E" w:rsidP="007D741E">
      <w:r w:rsidRPr="00485D10">
        <w:t>All staff working directly with participants should wear a CFO lanyard only with a badge that identifies them by name and role. Provider staff should not wear lanyards that are not CFO issued</w:t>
      </w:r>
      <w:r>
        <w:t xml:space="preserve">. </w:t>
      </w:r>
    </w:p>
    <w:p w14:paraId="7D9CE581" w14:textId="77777777" w:rsidR="003336AF" w:rsidRDefault="003336AF" w:rsidP="006277F6">
      <w:pPr>
        <w:pStyle w:val="CoverPageSubtitle"/>
      </w:pPr>
    </w:p>
    <w:p w14:paraId="10E6E05C" w14:textId="77777777" w:rsidR="003336AF" w:rsidRDefault="003336AF" w:rsidP="006277F6">
      <w:pPr>
        <w:pStyle w:val="CoverPageSubtitle"/>
      </w:pPr>
    </w:p>
    <w:p w14:paraId="3BAE0BC9" w14:textId="77777777" w:rsidR="003336AF" w:rsidRDefault="003336AF" w:rsidP="006277F6">
      <w:pPr>
        <w:pStyle w:val="CoverPageSubtitle"/>
      </w:pPr>
    </w:p>
    <w:p w14:paraId="6A371AE4" w14:textId="77777777" w:rsidR="003336AF" w:rsidRDefault="003336AF" w:rsidP="006277F6">
      <w:pPr>
        <w:pStyle w:val="CoverPageSubtitle"/>
      </w:pPr>
    </w:p>
    <w:p w14:paraId="74A3721A" w14:textId="77777777" w:rsidR="003336AF" w:rsidRDefault="003336AF" w:rsidP="006277F6">
      <w:pPr>
        <w:pStyle w:val="CoverPageSubtitle"/>
      </w:pPr>
    </w:p>
    <w:p w14:paraId="3E5295CF" w14:textId="77777777" w:rsidR="003336AF" w:rsidRDefault="003336AF" w:rsidP="003336AF">
      <w:pPr>
        <w:pStyle w:val="Heading3"/>
      </w:pPr>
    </w:p>
    <w:sectPr w:rsidR="003336AF" w:rsidSect="00C25A7F">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D360" w14:textId="77777777" w:rsidR="00952B59" w:rsidRDefault="00952B59" w:rsidP="0085014F">
      <w:pPr>
        <w:spacing w:after="0" w:line="240" w:lineRule="auto"/>
      </w:pPr>
      <w:r>
        <w:separator/>
      </w:r>
    </w:p>
  </w:endnote>
  <w:endnote w:type="continuationSeparator" w:id="0">
    <w:p w14:paraId="5F1A8EF2" w14:textId="77777777" w:rsidR="00952B59" w:rsidRDefault="00952B59" w:rsidP="0085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F319" w14:textId="14B160CA" w:rsidR="00EF55ED" w:rsidRDefault="00EF55ED">
    <w:pPr>
      <w:pStyle w:val="Footer"/>
    </w:pPr>
    <w:r>
      <w:rPr>
        <w:noProof/>
      </w:rPr>
      <mc:AlternateContent>
        <mc:Choice Requires="wps">
          <w:drawing>
            <wp:anchor distT="0" distB="0" distL="0" distR="0" simplePos="0" relativeHeight="251664384" behindDoc="0" locked="0" layoutInCell="1" allowOverlap="1" wp14:anchorId="73DAE119" wp14:editId="7BEF4FBE">
              <wp:simplePos x="635" y="635"/>
              <wp:positionH relativeFrom="page">
                <wp:align>center</wp:align>
              </wp:positionH>
              <wp:positionV relativeFrom="page">
                <wp:align>bottom</wp:align>
              </wp:positionV>
              <wp:extent cx="443865" cy="443865"/>
              <wp:effectExtent l="0" t="0" r="635" b="0"/>
              <wp:wrapNone/>
              <wp:docPr id="16275359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DCE34" w14:textId="45DC68E6"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AE119" id="_x0000_t202" coordsize="21600,21600" o:spt="202" path="m,l,21600r21600,l21600,xe">
              <v:stroke joinstyle="miter"/>
              <v:path gradientshapeok="t" o:connecttype="rect"/>
            </v:shapetype>
            <v:shape id="Text Box 5" o:spid="_x0000_s103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FDCE34" w14:textId="45DC68E6"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EC6A" w14:textId="0EE7184D" w:rsidR="0085014F" w:rsidRDefault="00EF55ED" w:rsidP="0085014F">
    <w:pPr>
      <w:pStyle w:val="Footer"/>
      <w:tabs>
        <w:tab w:val="clear" w:pos="4513"/>
        <w:tab w:val="clear" w:pos="9026"/>
        <w:tab w:val="left" w:pos="6994"/>
      </w:tabs>
      <w:jc w:val="center"/>
    </w:pPr>
    <w:r>
      <w:rPr>
        <w:noProof/>
      </w:rPr>
      <mc:AlternateContent>
        <mc:Choice Requires="wps">
          <w:drawing>
            <wp:anchor distT="0" distB="0" distL="0" distR="0" simplePos="0" relativeHeight="251665408" behindDoc="0" locked="0" layoutInCell="1" allowOverlap="1" wp14:anchorId="529BF094" wp14:editId="45D5869B">
              <wp:simplePos x="914400" y="9858375"/>
              <wp:positionH relativeFrom="page">
                <wp:align>center</wp:align>
              </wp:positionH>
              <wp:positionV relativeFrom="page">
                <wp:align>bottom</wp:align>
              </wp:positionV>
              <wp:extent cx="443865" cy="443865"/>
              <wp:effectExtent l="0" t="0" r="635" b="0"/>
              <wp:wrapNone/>
              <wp:docPr id="10442099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381AB" w14:textId="52724799"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BF094" id="_x0000_t202" coordsize="21600,21600" o:spt="202" path="m,l,21600r21600,l21600,xe">
              <v:stroke joinstyle="miter"/>
              <v:path gradientshapeok="t" o:connecttype="rect"/>
            </v:shapetype>
            <v:shape id="Text Box 6" o:spid="_x0000_s1037"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6381AB" w14:textId="52724799"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v:textbox>
              <w10:wrap anchorx="page" anchory="page"/>
            </v:shape>
          </w:pict>
        </mc:Fallback>
      </mc:AlternateContent>
    </w:r>
    <w:r w:rsidR="0085014F">
      <w:t>CreatingFutureOpportunities.gov.uk</w:t>
    </w:r>
  </w:p>
  <w:p w14:paraId="1AB4DEE9" w14:textId="3F62E9E8"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BF52" w14:textId="1004493A" w:rsidR="00EF55ED" w:rsidRDefault="00EF55ED">
    <w:pPr>
      <w:pStyle w:val="Footer"/>
    </w:pPr>
    <w:r>
      <w:rPr>
        <w:noProof/>
      </w:rPr>
      <mc:AlternateContent>
        <mc:Choice Requires="wps">
          <w:drawing>
            <wp:anchor distT="0" distB="0" distL="0" distR="0" simplePos="0" relativeHeight="251663360" behindDoc="0" locked="0" layoutInCell="1" allowOverlap="1" wp14:anchorId="0F79F769" wp14:editId="018F4B66">
              <wp:simplePos x="914400" y="10048875"/>
              <wp:positionH relativeFrom="page">
                <wp:align>center</wp:align>
              </wp:positionH>
              <wp:positionV relativeFrom="page">
                <wp:align>bottom</wp:align>
              </wp:positionV>
              <wp:extent cx="443865" cy="443865"/>
              <wp:effectExtent l="0" t="0" r="635" b="0"/>
              <wp:wrapNone/>
              <wp:docPr id="907265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E20D8" w14:textId="318EF143"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9F769" id="_x0000_t202" coordsize="21600,21600" o:spt="202" path="m,l,21600r21600,l21600,xe">
              <v:stroke joinstyle="miter"/>
              <v:path gradientshapeok="t" o:connecttype="rect"/>
            </v:shapetype>
            <v:shape id="Text Box 4" o:spid="_x0000_s103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8E20D8" w14:textId="318EF143"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BFE4" w14:textId="77777777" w:rsidR="00952B59" w:rsidRDefault="00952B59" w:rsidP="0085014F">
      <w:pPr>
        <w:spacing w:after="0" w:line="240" w:lineRule="auto"/>
      </w:pPr>
      <w:r>
        <w:separator/>
      </w:r>
    </w:p>
  </w:footnote>
  <w:footnote w:type="continuationSeparator" w:id="0">
    <w:p w14:paraId="1CD389CD" w14:textId="77777777" w:rsidR="00952B59" w:rsidRDefault="00952B59" w:rsidP="0085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0768" w14:textId="7ECD4A0E" w:rsidR="00EF55ED" w:rsidRDefault="00EF55ED">
    <w:pPr>
      <w:pStyle w:val="Header"/>
    </w:pPr>
    <w:r>
      <w:rPr>
        <w:noProof/>
      </w:rPr>
      <mc:AlternateContent>
        <mc:Choice Requires="wps">
          <w:drawing>
            <wp:anchor distT="0" distB="0" distL="0" distR="0" simplePos="0" relativeHeight="251661312" behindDoc="0" locked="0" layoutInCell="1" allowOverlap="1" wp14:anchorId="249EF90B" wp14:editId="0A0967E7">
              <wp:simplePos x="635" y="635"/>
              <wp:positionH relativeFrom="page">
                <wp:align>center</wp:align>
              </wp:positionH>
              <wp:positionV relativeFrom="page">
                <wp:align>top</wp:align>
              </wp:positionV>
              <wp:extent cx="443865" cy="443865"/>
              <wp:effectExtent l="0" t="0" r="635" b="8890"/>
              <wp:wrapNone/>
              <wp:docPr id="433551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CF7DB" w14:textId="37ED6640"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EF90B" id="_x0000_t202" coordsize="21600,21600" o:spt="202" path="m,l,21600r21600,l21600,xe">
              <v:stroke joinstyle="miter"/>
              <v:path gradientshapeok="t" o:connecttype="rect"/>
            </v:shapetype>
            <v:shape id="Text Box 2" o:spid="_x0000_s1034"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ECF7DB" w14:textId="37ED6640"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95FE" w14:textId="2B7A6EFB" w:rsidR="0085014F" w:rsidRDefault="00EF55ED" w:rsidP="0085014F">
    <w:pPr>
      <w:pStyle w:val="Header"/>
      <w:jc w:val="right"/>
    </w:pPr>
    <w:r>
      <w:rPr>
        <w:noProof/>
      </w:rPr>
      <mc:AlternateContent>
        <mc:Choice Requires="wps">
          <w:drawing>
            <wp:anchor distT="0" distB="0" distL="0" distR="0" simplePos="0" relativeHeight="251662336" behindDoc="0" locked="0" layoutInCell="1" allowOverlap="1" wp14:anchorId="13004B88" wp14:editId="6F9C752F">
              <wp:simplePos x="914400" y="447675"/>
              <wp:positionH relativeFrom="page">
                <wp:align>center</wp:align>
              </wp:positionH>
              <wp:positionV relativeFrom="page">
                <wp:align>top</wp:align>
              </wp:positionV>
              <wp:extent cx="443865" cy="443865"/>
              <wp:effectExtent l="0" t="0" r="635" b="8890"/>
              <wp:wrapNone/>
              <wp:docPr id="18197734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E0214" w14:textId="7072ACBA"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04B88" id="_x0000_t202" coordsize="21600,21600" o:spt="202" path="m,l,21600r21600,l21600,xe">
              <v:stroke joinstyle="miter"/>
              <v:path gradientshapeok="t" o:connecttype="rect"/>
            </v:shapetype>
            <v:shape id="Text Box 3" o:spid="_x0000_s1035"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C0E0214" w14:textId="7072ACBA"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v:textbox>
              <w10:wrap anchorx="page" anchory="page"/>
            </v:shape>
          </w:pict>
        </mc:Fallback>
      </mc:AlternateContent>
    </w:r>
    <w:r w:rsidR="0085014F">
      <w:rPr>
        <w:noProof/>
      </w:rPr>
      <w:drawing>
        <wp:anchor distT="0" distB="0" distL="114300" distR="114300" simplePos="0" relativeHeight="251659264" behindDoc="1" locked="0" layoutInCell="1" allowOverlap="1" wp14:anchorId="3FF734CE" wp14:editId="0F6B5A19">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61176348"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sidR="0085014F">
      <w:rPr>
        <w:noProof/>
      </w:rPr>
      <w:drawing>
        <wp:anchor distT="0" distB="0" distL="114300" distR="114300" simplePos="0" relativeHeight="251658240" behindDoc="1" locked="0" layoutInCell="1" allowOverlap="1" wp14:anchorId="15A0FAD5" wp14:editId="2A485635">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25089161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7BA4" w14:textId="4AE34BFB" w:rsidR="00EF55ED" w:rsidRDefault="00EF55ED">
    <w:pPr>
      <w:pStyle w:val="Header"/>
    </w:pPr>
    <w:r>
      <w:rPr>
        <w:noProof/>
      </w:rPr>
      <mc:AlternateContent>
        <mc:Choice Requires="wps">
          <w:drawing>
            <wp:anchor distT="0" distB="0" distL="0" distR="0" simplePos="0" relativeHeight="251660288" behindDoc="0" locked="0" layoutInCell="1" allowOverlap="1" wp14:anchorId="0CE6C648" wp14:editId="545AD1F2">
              <wp:simplePos x="914400" y="447675"/>
              <wp:positionH relativeFrom="page">
                <wp:align>center</wp:align>
              </wp:positionH>
              <wp:positionV relativeFrom="page">
                <wp:align>top</wp:align>
              </wp:positionV>
              <wp:extent cx="443865" cy="443865"/>
              <wp:effectExtent l="0" t="0" r="635" b="8890"/>
              <wp:wrapNone/>
              <wp:docPr id="20556398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37CD9" w14:textId="04F9862C"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E6C648" id="_x0000_t202" coordsize="21600,21600" o:spt="202" path="m,l,21600r21600,l21600,xe">
              <v:stroke joinstyle="miter"/>
              <v:path gradientshapeok="t" o:connecttype="rect"/>
            </v:shapetype>
            <v:shape id="Text Box 1" o:spid="_x0000_s103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A37CD9" w14:textId="04F9862C" w:rsidR="00EF55ED" w:rsidRPr="00EF55ED" w:rsidRDefault="00EF55ED" w:rsidP="00EF55ED">
                    <w:pPr>
                      <w:spacing w:after="0"/>
                      <w:rPr>
                        <w:rFonts w:ascii="Calibri" w:eastAsia="Calibri" w:hAnsi="Calibri" w:cs="Calibri"/>
                        <w:noProof/>
                        <w:color w:val="000000"/>
                        <w:sz w:val="24"/>
                        <w:szCs w:val="24"/>
                      </w:rPr>
                    </w:pPr>
                    <w:r w:rsidRPr="00EF55ED">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B2E"/>
    <w:multiLevelType w:val="hybridMultilevel"/>
    <w:tmpl w:val="0694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000E0"/>
    <w:multiLevelType w:val="hybridMultilevel"/>
    <w:tmpl w:val="615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84647"/>
    <w:multiLevelType w:val="hybridMultilevel"/>
    <w:tmpl w:val="C0F8A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C2B03"/>
    <w:multiLevelType w:val="hybridMultilevel"/>
    <w:tmpl w:val="E93E7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00F0B"/>
    <w:multiLevelType w:val="hybridMultilevel"/>
    <w:tmpl w:val="73D0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445EB"/>
    <w:multiLevelType w:val="hybridMultilevel"/>
    <w:tmpl w:val="2FDA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3007741">
    <w:abstractNumId w:val="4"/>
  </w:num>
  <w:num w:numId="2" w16cid:durableId="1976060819">
    <w:abstractNumId w:val="0"/>
  </w:num>
  <w:num w:numId="3" w16cid:durableId="380060117">
    <w:abstractNumId w:val="3"/>
  </w:num>
  <w:num w:numId="4" w16cid:durableId="1059941854">
    <w:abstractNumId w:val="1"/>
  </w:num>
  <w:num w:numId="5" w16cid:durableId="1761830079">
    <w:abstractNumId w:val="2"/>
  </w:num>
  <w:num w:numId="6" w16cid:durableId="18494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cryptProviderType="rsaAES" w:cryptAlgorithmClass="hash" w:cryptAlgorithmType="typeAny" w:cryptAlgorithmSid="14" w:cryptSpinCount="100000" w:hash="RmyWNIwySIgYiIDbe1nYZE/KCjTSOeGQTIQtBg4bZYpvlRiC+wXPEvAyIoWQNPMIQCa40719+I26oH6e+GKCbw==" w:salt="eR7V7MD1AUOeCuP6LfCu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74"/>
    <w:rsid w:val="00035329"/>
    <w:rsid w:val="000713F8"/>
    <w:rsid w:val="00132974"/>
    <w:rsid w:val="001960A4"/>
    <w:rsid w:val="00237A41"/>
    <w:rsid w:val="002438CD"/>
    <w:rsid w:val="00281784"/>
    <w:rsid w:val="003336AF"/>
    <w:rsid w:val="003F19A5"/>
    <w:rsid w:val="00421148"/>
    <w:rsid w:val="0045715F"/>
    <w:rsid w:val="00602FFD"/>
    <w:rsid w:val="006277F6"/>
    <w:rsid w:val="006A5DED"/>
    <w:rsid w:val="0079175F"/>
    <w:rsid w:val="007D0053"/>
    <w:rsid w:val="007D741E"/>
    <w:rsid w:val="00815CE6"/>
    <w:rsid w:val="0085014F"/>
    <w:rsid w:val="008713CE"/>
    <w:rsid w:val="008B53F0"/>
    <w:rsid w:val="00952B59"/>
    <w:rsid w:val="00BC5884"/>
    <w:rsid w:val="00C25A7F"/>
    <w:rsid w:val="00CD3CFB"/>
    <w:rsid w:val="00D466AA"/>
    <w:rsid w:val="00D739CF"/>
    <w:rsid w:val="00E93425"/>
    <w:rsid w:val="00EE360A"/>
    <w:rsid w:val="00EF55ED"/>
    <w:rsid w:val="00FB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1D1D"/>
  <w15:chartTrackingRefBased/>
  <w15:docId w15:val="{880BDB25-BE43-477B-AA18-2376892C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qFormat/>
    <w:rsid w:val="003336AF"/>
    <w:pPr>
      <w:keepNext/>
      <w:keepLines/>
      <w:spacing w:before="240" w:after="0"/>
      <w:outlineLvl w:val="0"/>
    </w:pPr>
    <w:rPr>
      <w:rFonts w:eastAsiaTheme="majorEastAsia" w:cstheme="majorBidi"/>
      <w:sz w:val="32"/>
      <w:szCs w:val="32"/>
    </w:rPr>
  </w:style>
  <w:style w:type="paragraph" w:styleId="Heading2">
    <w:name w:val="heading 2"/>
    <w:aliases w:val="CFO Heading 2"/>
    <w:basedOn w:val="Normal"/>
    <w:next w:val="Normal"/>
    <w:link w:val="Heading2Char"/>
    <w:autoRedefine/>
    <w:uiPriority w:val="9"/>
    <w:unhideWhenUsed/>
    <w:qFormat/>
    <w:rsid w:val="003336AF"/>
    <w:pPr>
      <w:keepNext/>
      <w:keepLines/>
      <w:spacing w:before="40" w:after="0"/>
      <w:outlineLvl w:val="1"/>
    </w:pPr>
    <w:rPr>
      <w:rFonts w:eastAsiaTheme="majorEastAsia" w:cstheme="majorBidi"/>
      <w:sz w:val="28"/>
      <w:szCs w:val="26"/>
    </w:rPr>
  </w:style>
  <w:style w:type="paragraph" w:styleId="Heading3">
    <w:name w:val="heading 3"/>
    <w:aliases w:val="CFO Heading 3"/>
    <w:basedOn w:val="Normal"/>
    <w:next w:val="Normal"/>
    <w:link w:val="Heading3Char"/>
    <w:autoRedefine/>
    <w:uiPriority w:val="9"/>
    <w:unhideWhenUsed/>
    <w:qFormat/>
    <w:rsid w:val="003336AF"/>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3336AF"/>
    <w:rPr>
      <w:rFonts w:ascii="Open Sans" w:eastAsiaTheme="majorEastAsia" w:hAnsi="Open Sans" w:cstheme="majorBidi"/>
      <w:sz w:val="32"/>
      <w:szCs w:val="32"/>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TOC Heading"/>
    <w:basedOn w:val="Heading1"/>
    <w:next w:val="Normal"/>
    <w:autoRedefine/>
    <w:uiPriority w:val="39"/>
    <w:unhideWhenUsed/>
    <w:qFormat/>
    <w:rsid w:val="003336AF"/>
    <w:pPr>
      <w:outlineLvl w:val="9"/>
    </w:pPr>
    <w:rPr>
      <w:kern w:val="0"/>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3336AF"/>
    <w:rPr>
      <w:rFonts w:ascii="Open Sans" w:eastAsiaTheme="majorEastAsia" w:hAnsi="Open Sans" w:cstheme="majorBidi"/>
      <w:sz w:val="28"/>
      <w:szCs w:val="26"/>
    </w:rPr>
  </w:style>
  <w:style w:type="character" w:customStyle="1" w:styleId="Heading3Char">
    <w:name w:val="Heading 3 Char"/>
    <w:aliases w:val="CFO Heading 3 Char"/>
    <w:basedOn w:val="DefaultParagraphFont"/>
    <w:link w:val="Heading3"/>
    <w:uiPriority w:val="9"/>
    <w:rsid w:val="003336AF"/>
    <w:rPr>
      <w:rFonts w:ascii="Open Sans" w:eastAsiaTheme="majorEastAsia" w:hAnsi="Open Sans" w:cstheme="majorBidi"/>
      <w:sz w:val="24"/>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34"/>
    <w:qFormat/>
    <w:rsid w:val="0085014F"/>
    <w:pPr>
      <w:contextualSpacing/>
    </w:p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character" w:styleId="CommentReference">
    <w:name w:val="annotation reference"/>
    <w:basedOn w:val="DefaultParagraphFont"/>
    <w:uiPriority w:val="99"/>
    <w:semiHidden/>
    <w:unhideWhenUsed/>
    <w:rsid w:val="007D741E"/>
    <w:rPr>
      <w:sz w:val="16"/>
      <w:szCs w:val="16"/>
    </w:rPr>
  </w:style>
  <w:style w:type="paragraph" w:styleId="CommentText">
    <w:name w:val="annotation text"/>
    <w:basedOn w:val="Normal"/>
    <w:link w:val="CommentTextChar"/>
    <w:uiPriority w:val="99"/>
    <w:unhideWhenUsed/>
    <w:rsid w:val="007D741E"/>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7D741E"/>
    <w:rPr>
      <w:kern w:val="0"/>
      <w:sz w:val="20"/>
      <w:szCs w:val="20"/>
      <w14:ligatures w14:val="none"/>
    </w:rPr>
  </w:style>
  <w:style w:type="paragraph" w:styleId="NormalWeb">
    <w:name w:val="Normal (Web)"/>
    <w:basedOn w:val="Normal"/>
    <w:uiPriority w:val="99"/>
    <w:unhideWhenUsed/>
    <w:rsid w:val="007D74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D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D741E"/>
    <w:rPr>
      <w:color w:val="2B579A"/>
      <w:shd w:val="clear" w:color="auto" w:fill="E1DFDD"/>
    </w:rPr>
  </w:style>
  <w:style w:type="paragraph" w:styleId="TOC2">
    <w:name w:val="toc 2"/>
    <w:basedOn w:val="Normal"/>
    <w:next w:val="Normal"/>
    <w:autoRedefine/>
    <w:uiPriority w:val="39"/>
    <w:unhideWhenUsed/>
    <w:rsid w:val="007D741E"/>
    <w:pPr>
      <w:spacing w:after="100"/>
      <w:ind w:left="220"/>
    </w:pPr>
  </w:style>
  <w:style w:type="character" w:styleId="UnresolvedMention">
    <w:name w:val="Unresolved Mention"/>
    <w:basedOn w:val="DefaultParagraphFont"/>
    <w:uiPriority w:val="99"/>
    <w:semiHidden/>
    <w:unhideWhenUsed/>
    <w:rsid w:val="007D7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O-communications@justice.gov.uk" TargetMode="External"/><Relationship Id="rId18" Type="http://schemas.openxmlformats.org/officeDocument/2006/relationships/image" Target="media/image8.png"/><Relationship Id="rId26" Type="http://schemas.openxmlformats.org/officeDocument/2006/relationships/image" Target="media/image12.svg"/><Relationship Id="rId39" Type="http://schemas.openxmlformats.org/officeDocument/2006/relationships/theme" Target="theme/theme1.xml"/><Relationship Id="rId21" Type="http://schemas.openxmlformats.org/officeDocument/2006/relationships/hyperlink" Target="mailto:cfo-communications@justice.gov.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CFO-communications@justice.gov.uk"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Email@email.co.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4.svg"/><Relationship Id="rId36" Type="http://schemas.openxmlformats.org/officeDocument/2006/relationships/header" Target="header3.xml"/><Relationship Id="rId10" Type="http://schemas.openxmlformats.org/officeDocument/2006/relationships/hyperlink" Target="mailto:CFO-communications@justice.gov.uk" TargetMode="External"/><Relationship Id="rId19" Type="http://schemas.openxmlformats.org/officeDocument/2006/relationships/image" Target="media/image9.png"/><Relationship Id="rId31" Type="http://schemas.openxmlformats.org/officeDocument/2006/relationships/hyperlink" Target="https://www.creatingfutureopportunities.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FO-communications@justice.gov.uk" TargetMode="External"/><Relationship Id="rId22" Type="http://schemas.openxmlformats.org/officeDocument/2006/relationships/hyperlink" Target="mailto:cfo-communications@justice.gov.uk" TargetMode="External"/><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2086</Words>
  <Characters>11893</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5</cp:revision>
  <dcterms:created xsi:type="dcterms:W3CDTF">2024-05-22T16:38:00Z</dcterms:created>
  <dcterms:modified xsi:type="dcterms:W3CDTF">2024-05-22T16:45:00Z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7a869329,19d7770e,6c7789ea</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3613c686,61023a68,3e3d6147</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2024-05-22T16:37:22Z</vt:lpwstr>
  </property>
  <property fmtid="{D5CDD505-2E9C-101B-9397-08002B2CF9AE}" pid="10" name="MSIP_Label_eed1d2f5-2977-4ce1-839d-57a403841e1f_Method">
    <vt:lpwstr>Privileged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df9faa27-e0f0-463a-8ed6-fcc0c62d38d1</vt:lpwstr>
  </property>
  <property fmtid="{D5CDD505-2E9C-101B-9397-08002B2CF9AE}" pid="14" name="MSIP_Label_eed1d2f5-2977-4ce1-839d-57a403841e1f_ContentBits">
    <vt:lpwstr>3</vt:lpwstr>
  </property>
</Properties>
</file>