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9D4F5" w14:textId="25542219" w:rsidR="008B53F0" w:rsidRPr="00491562" w:rsidRDefault="001C2246" w:rsidP="00491562">
      <w:pPr>
        <w:rPr>
          <w:rFonts w:cs="Open Sans"/>
        </w:rPr>
      </w:pPr>
      <w:r w:rsidRPr="00491562">
        <w:rPr>
          <w:rFonts w:cs="Open Sans"/>
          <w:noProof/>
        </w:rPr>
        <mc:AlternateContent>
          <mc:Choice Requires="wpg">
            <w:drawing>
              <wp:anchor distT="0" distB="0" distL="114300" distR="114300" simplePos="0" relativeHeight="251713536" behindDoc="0" locked="0" layoutInCell="1" allowOverlap="1" wp14:anchorId="27ACE31D" wp14:editId="29038BB4">
                <wp:simplePos x="0" y="0"/>
                <wp:positionH relativeFrom="margin">
                  <wp:align>center</wp:align>
                </wp:positionH>
                <wp:positionV relativeFrom="paragraph">
                  <wp:posOffset>-591185</wp:posOffset>
                </wp:positionV>
                <wp:extent cx="6753225" cy="10200640"/>
                <wp:effectExtent l="0" t="0" r="9525" b="0"/>
                <wp:wrapNone/>
                <wp:docPr id="1676012999" name="Group 1"/>
                <wp:cNvGraphicFramePr/>
                <a:graphic xmlns:a="http://schemas.openxmlformats.org/drawingml/2006/main">
                  <a:graphicData uri="http://schemas.microsoft.com/office/word/2010/wordprocessingGroup">
                    <wpg:wgp>
                      <wpg:cNvGrpSpPr/>
                      <wpg:grpSpPr>
                        <a:xfrm>
                          <a:off x="0" y="0"/>
                          <a:ext cx="6753225" cy="10200640"/>
                          <a:chOff x="-9525" y="-228600"/>
                          <a:chExt cx="6753225" cy="10200640"/>
                        </a:xfrm>
                      </wpg:grpSpPr>
                      <pic:pic xmlns:pic="http://schemas.openxmlformats.org/drawingml/2006/picture">
                        <pic:nvPicPr>
                          <pic:cNvPr id="2" name="Image 2"/>
                          <pic:cNvPicPr/>
                        </pic:nvPicPr>
                        <pic:blipFill>
                          <a:blip r:embed="rId8" cstate="print"/>
                          <a:stretch>
                            <a:fillRect/>
                          </a:stretch>
                        </pic:blipFill>
                        <pic:spPr>
                          <a:xfrm>
                            <a:off x="-9525" y="-228600"/>
                            <a:ext cx="6753225" cy="10200640"/>
                          </a:xfrm>
                          <a:prstGeom prst="rect">
                            <a:avLst/>
                          </a:prstGeom>
                        </pic:spPr>
                      </pic:pic>
                      <wps:wsp>
                        <wps:cNvPr id="3" name="Graphic 3"/>
                        <wps:cNvSpPr/>
                        <wps:spPr>
                          <a:xfrm>
                            <a:off x="5529942" y="87086"/>
                            <a:ext cx="1400" cy="3438322"/>
                          </a:xfrm>
                          <a:custGeom>
                            <a:avLst/>
                            <a:gdLst/>
                            <a:ahLst/>
                            <a:cxnLst/>
                            <a:rect l="l" t="t" r="r" b="b"/>
                            <a:pathLst>
                              <a:path h="3168650">
                                <a:moveTo>
                                  <a:pt x="0" y="3168419"/>
                                </a:moveTo>
                                <a:lnTo>
                                  <a:pt x="0" y="0"/>
                                </a:lnTo>
                              </a:path>
                            </a:pathLst>
                          </a:custGeom>
                          <a:ln w="19049">
                            <a:solidFill>
                              <a:srgbClr val="FFFEFF"/>
                            </a:solidFill>
                            <a:prstDash val="solid"/>
                          </a:ln>
                        </wps:spPr>
                        <wps:bodyPr wrap="square" lIns="0" tIns="0" rIns="0" bIns="0" rtlCol="0">
                          <a:prstTxWarp prst="textNoShape">
                            <a:avLst/>
                          </a:prstTxWarp>
                          <a:noAutofit/>
                        </wps:bodyPr>
                      </wps:wsp>
                      <wps:wsp>
                        <wps:cNvPr id="4" name="Graphic 4"/>
                        <wps:cNvSpPr/>
                        <wps:spPr>
                          <a:xfrm>
                            <a:off x="740228" y="7358743"/>
                            <a:ext cx="3103893" cy="1378"/>
                          </a:xfrm>
                          <a:custGeom>
                            <a:avLst/>
                            <a:gdLst/>
                            <a:ahLst/>
                            <a:cxnLst/>
                            <a:rect l="l" t="t" r="r" b="b"/>
                            <a:pathLst>
                              <a:path w="2814955">
                                <a:moveTo>
                                  <a:pt x="2814498" y="0"/>
                                </a:moveTo>
                                <a:lnTo>
                                  <a:pt x="0" y="0"/>
                                </a:lnTo>
                              </a:path>
                            </a:pathLst>
                          </a:custGeom>
                          <a:ln w="19049">
                            <a:solidFill>
                              <a:srgbClr val="FFFEFF"/>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9" cstate="print"/>
                          <a:stretch>
                            <a:fillRect/>
                          </a:stretch>
                        </pic:blipFill>
                        <pic:spPr>
                          <a:xfrm>
                            <a:off x="1415142" y="370115"/>
                            <a:ext cx="3843655" cy="1508760"/>
                          </a:xfrm>
                          <a:prstGeom prst="rect">
                            <a:avLst/>
                          </a:prstGeom>
                        </pic:spPr>
                      </pic:pic>
                      <wps:wsp>
                        <wps:cNvPr id="1397728701" name="Text Box 1"/>
                        <wps:cNvSpPr txBox="1"/>
                        <wps:spPr>
                          <a:xfrm>
                            <a:off x="674914" y="5573454"/>
                            <a:ext cx="5534025" cy="1773496"/>
                          </a:xfrm>
                          <a:prstGeom prst="rect">
                            <a:avLst/>
                          </a:prstGeom>
                          <a:noFill/>
                          <a:ln>
                            <a:noFill/>
                          </a:ln>
                        </wps:spPr>
                        <wps:txbx>
                          <w:txbxContent>
                            <w:p w14:paraId="5798034D" w14:textId="77777777" w:rsidR="001C2246" w:rsidRPr="00B1130E" w:rsidRDefault="001C2246" w:rsidP="001C2246">
                              <w:pPr>
                                <w:pStyle w:val="Title"/>
                              </w:pPr>
                              <w:r>
                                <w:t xml:space="preserve">Regional </w:t>
                              </w:r>
                              <w:r>
                                <w:br/>
                                <w:t>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7" name="Text Box 2"/>
                        <wps:cNvSpPr txBox="1">
                          <a:spLocks noChangeArrowheads="1"/>
                        </wps:cNvSpPr>
                        <wps:spPr bwMode="auto">
                          <a:xfrm>
                            <a:off x="740228" y="7750629"/>
                            <a:ext cx="5476875" cy="1228725"/>
                          </a:xfrm>
                          <a:prstGeom prst="rect">
                            <a:avLst/>
                          </a:prstGeom>
                          <a:noFill/>
                          <a:ln w="9525">
                            <a:noFill/>
                            <a:miter lim="800000"/>
                            <a:headEnd/>
                            <a:tailEnd/>
                          </a:ln>
                        </wps:spPr>
                        <wps:txbx>
                          <w:txbxContent>
                            <w:p w14:paraId="52142F29" w14:textId="77777777" w:rsidR="001C2246" w:rsidRPr="00B1130E" w:rsidRDefault="001C2246" w:rsidP="001C2246">
                              <w:pPr>
                                <w:rPr>
                                  <w:rStyle w:val="oypena"/>
                                  <w:color w:val="FFFFFF" w:themeColor="background1"/>
                                </w:rPr>
                              </w:pPr>
                              <w:r w:rsidRPr="00B1130E">
                                <w:rPr>
                                  <w:rStyle w:val="oypena"/>
                                  <w:color w:val="FFFFFF" w:themeColor="background1"/>
                                </w:rPr>
                                <w:t xml:space="preserve">The information contained within this </w:t>
                              </w:r>
                              <w:r>
                                <w:rPr>
                                  <w:rStyle w:val="oypena"/>
                                  <w:color w:val="FFFFFF" w:themeColor="background1"/>
                                </w:rPr>
                                <w:t>overview</w:t>
                              </w:r>
                              <w:r w:rsidRPr="00B1130E">
                                <w:rPr>
                                  <w:rStyle w:val="oypena"/>
                                  <w:color w:val="FFFFFF" w:themeColor="background1"/>
                                </w:rPr>
                                <w:t xml:space="preserve"> applies specifically to the stated ECA and provides additional detail for</w:t>
                              </w:r>
                              <w:r>
                                <w:rPr>
                                  <w:rStyle w:val="oypena"/>
                                  <w:color w:val="FFFFFF" w:themeColor="background1"/>
                                </w:rPr>
                                <w:t xml:space="preserve"> CFO stakeholders</w:t>
                              </w:r>
                              <w:r w:rsidRPr="00B1130E">
                                <w:rPr>
                                  <w:rStyle w:val="oypena"/>
                                  <w:color w:val="FFFFFF" w:themeColor="background1"/>
                                </w:rPr>
                                <w:t xml:space="preserve">. This </w:t>
                              </w:r>
                              <w:r>
                                <w:rPr>
                                  <w:rStyle w:val="oypena"/>
                                  <w:color w:val="FFFFFF" w:themeColor="background1"/>
                                </w:rPr>
                                <w:t>r</w:t>
                              </w:r>
                              <w:r w:rsidRPr="00B1130E">
                                <w:rPr>
                                  <w:rStyle w:val="oypena"/>
                                  <w:color w:val="FFFFFF" w:themeColor="background1"/>
                                </w:rPr>
                                <w:t xml:space="preserve">egional </w:t>
                              </w:r>
                              <w:r>
                                <w:rPr>
                                  <w:rStyle w:val="oypena"/>
                                  <w:color w:val="FFFFFF" w:themeColor="background1"/>
                                </w:rPr>
                                <w:t xml:space="preserve">overview </w:t>
                              </w:r>
                              <w:r w:rsidRPr="00B1130E">
                                <w:rPr>
                                  <w:rStyle w:val="oypena"/>
                                  <w:color w:val="FFFFFF" w:themeColor="background1"/>
                                </w:rPr>
                                <w:t>is</w:t>
                              </w:r>
                              <w:r>
                                <w:rPr>
                                  <w:rStyle w:val="oypena"/>
                                  <w:color w:val="FFFFFF" w:themeColor="background1"/>
                                </w:rPr>
                                <w:t xml:space="preserve"> a live document so will be regularly update. This document is </w:t>
                              </w:r>
                              <w:r w:rsidRPr="00B1130E">
                                <w:rPr>
                                  <w:rStyle w:val="oypena"/>
                                  <w:color w:val="FFFFFF" w:themeColor="background1"/>
                                </w:rPr>
                                <w:t xml:space="preserve">not legally binding </w:t>
                              </w:r>
                              <w:r>
                                <w:rPr>
                                  <w:rStyle w:val="oypena"/>
                                  <w:color w:val="FFFFFF" w:themeColor="background1"/>
                                </w:rPr>
                                <w:t>i</w:t>
                              </w:r>
                              <w:r w:rsidRPr="00B1130E">
                                <w:rPr>
                                  <w:rStyle w:val="oypena"/>
                                  <w:color w:val="FFFFFF" w:themeColor="background1"/>
                                </w:rPr>
                                <w:t>t is for reference and information purposes only.</w:t>
                              </w:r>
                            </w:p>
                            <w:p w14:paraId="6B621F38" w14:textId="77777777" w:rsidR="001C2246" w:rsidRPr="00B1130E" w:rsidRDefault="001C2246" w:rsidP="001C2246">
                              <w:pPr>
                                <w:rPr>
                                  <w:rStyle w:val="oypena"/>
                                  <w:color w:val="FFFFFF" w:themeColor="background1"/>
                                </w:rPr>
                              </w:pPr>
                            </w:p>
                            <w:p w14:paraId="2E5493B1" w14:textId="77777777" w:rsidR="001C2246" w:rsidRPr="00B1130E" w:rsidRDefault="001C2246" w:rsidP="001C2246">
                              <w:pPr>
                                <w:rPr>
                                  <w:rStyle w:val="oypena"/>
                                  <w:color w:val="FFFFFF" w:themeColor="background1"/>
                                </w:rPr>
                              </w:pPr>
                            </w:p>
                            <w:p w14:paraId="7DB2B9F3" w14:textId="77777777" w:rsidR="001C2246" w:rsidRPr="00B1130E" w:rsidRDefault="001C2246" w:rsidP="001C2246">
                              <w:pPr>
                                <w:rPr>
                                  <w:rStyle w:val="oypena"/>
                                  <w:color w:val="FFFFFF" w:themeColor="background1"/>
                                </w:rPr>
                              </w:pPr>
                            </w:p>
                            <w:p w14:paraId="4C949883" w14:textId="77777777" w:rsidR="001C2246" w:rsidRPr="00B1130E" w:rsidRDefault="001C2246" w:rsidP="001C2246">
                              <w:pPr>
                                <w:rPr>
                                  <w:rStyle w:val="oypena"/>
                                  <w:color w:val="FFFFFF" w:themeColor="background1"/>
                                </w:rPr>
                              </w:pPr>
                              <w:r w:rsidRPr="00B1130E">
                                <w:rPr>
                                  <w:rStyle w:val="oypena"/>
                                  <w:color w:val="FFFFFF" w:themeColor="background1"/>
                                </w:rPr>
                                <w:t>Please note that the information provided is subject to change and should not be considered a complete picture of the delivery landscape, rather it should be used as a starting point when building proposals for submission.</w:t>
                              </w:r>
                            </w:p>
                            <w:p w14:paraId="7BABAF87" w14:textId="77777777" w:rsidR="001C2246" w:rsidRPr="00E93425" w:rsidRDefault="001C2246" w:rsidP="001C2246"/>
                          </w:txbxContent>
                        </wps:txbx>
                        <wps:bodyPr rot="0" vert="horz" wrap="square" lIns="91440" tIns="45720" rIns="91440" bIns="45720" anchor="t" anchorCtr="0">
                          <a:noAutofit/>
                        </wps:bodyPr>
                      </wps:wsp>
                      <wps:wsp>
                        <wps:cNvPr id="313845859" name="Text Box 2"/>
                        <wps:cNvSpPr txBox="1">
                          <a:spLocks noChangeArrowheads="1"/>
                        </wps:cNvSpPr>
                        <wps:spPr bwMode="auto">
                          <a:xfrm>
                            <a:off x="1987551" y="2002972"/>
                            <a:ext cx="3395979" cy="925194"/>
                          </a:xfrm>
                          <a:prstGeom prst="rect">
                            <a:avLst/>
                          </a:prstGeom>
                          <a:noFill/>
                          <a:ln w="9525">
                            <a:noFill/>
                            <a:miter lim="800000"/>
                            <a:headEnd/>
                            <a:tailEnd/>
                          </a:ln>
                        </wps:spPr>
                        <wps:txbx>
                          <w:txbxContent>
                            <w:p w14:paraId="51E12213" w14:textId="77777777" w:rsidR="001C2246" w:rsidRDefault="001C2246" w:rsidP="001C2246">
                              <w:pPr>
                                <w:pStyle w:val="CoverPageSubtitle"/>
                              </w:pPr>
                              <w:bookmarkStart w:id="0" w:name="_Toc171582352"/>
                              <w:bookmarkStart w:id="1" w:name="_Toc171584583"/>
                              <w:r>
                                <w:t>Stakeholders</w:t>
                              </w:r>
                              <w:bookmarkEnd w:id="0"/>
                              <w:bookmarkEnd w:id="1"/>
                              <w:r>
                                <w:t xml:space="preserve"> </w:t>
                              </w:r>
                            </w:p>
                          </w:txbxContent>
                        </wps:txbx>
                        <wps:bodyPr rot="0" vert="horz" wrap="square" lIns="91440" tIns="45720" rIns="91440" bIns="45720" anchor="t" anchorCtr="0">
                          <a:spAutoFit/>
                        </wps:bodyPr>
                      </wps:wsp>
                    </wpg:wgp>
                  </a:graphicData>
                </a:graphic>
              </wp:anchor>
            </w:drawing>
          </mc:Choice>
          <mc:Fallback>
            <w:pict>
              <v:group w14:anchorId="27ACE31D" id="Group 1" o:spid="_x0000_s1026" style="position:absolute;margin-left:0;margin-top:-46.55pt;width:531.75pt;height:803.2pt;z-index:251713536;mso-position-horizontal:center;mso-position-horizontal-relative:margin" coordorigin="-95,-2286" coordsize="67532,1020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95;top:-2286;width:67532;height:102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">
                  <v:imagedata r:id="rId10" o:title=""/>
                </v:shape>
                <v:shape id="Graphic 3" o:spid="_x0000_s1028" style="position:absolute;left:55299;top:870;width:14;height:34384;visibility:visible;mso-wrap-style:square;v-text-anchor:top" coordsize="1400,316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" path="m,3168419l,e" filled="f" strokecolor="#fffeff" strokeweight=".52914mm">
                  <v:path arrowok="t"/>
                </v:shape>
                <v:shape id="Graphic 4" o:spid="_x0000_s1029" style="position:absolute;left:7402;top:73587;width:31039;height:14;visibility:visible;mso-wrap-style:square;v-text-anchor:top" coordsize="2814955,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" path="m2814498,l,e" filled="f" strokecolor="#fffeff" strokeweight=".52914mm">
                  <v:path arrowok="t"/>
                </v:shape>
                <v:shape id="Image 5" o:spid="_x0000_s1030" type="#_x0000_t75" style="position:absolute;left:14151;top:3701;width:38436;height:15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">
                  <v:imagedata r:id="rId11" o:title=""/>
                </v:shape>
                <v:shapetype id="_x0000_t202" coordsize="21600,21600" o:spt="202" path="m,l,21600r21600,l21600,xe">
                  <v:stroke joinstyle="miter"/>
                  <v:path gradientshapeok="t" o:connecttype="rect"/>
                </v:shapetype>
                <v:shape id="_x0000_s1031" type="#_x0000_t202" style="position:absolute;left:6749;top:55734;width:55340;height:17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" filled="f" stroked="f">
                  <v:textbox>
                    <w:txbxContent>
                      <w:p w14:paraId="5798034D" w14:textId="77777777" w:rsidR="001C2246" w:rsidRPr="00B1130E" w:rsidRDefault="001C2246" w:rsidP="001C2246">
                        <w:pPr>
                          <w:pStyle w:val="Title"/>
                        </w:pPr>
                        <w:r>
                          <w:t xml:space="preserve">Regional </w:t>
                        </w:r>
                        <w:r>
                          <w:br/>
                          <w:t>Overview</w:t>
                        </w:r>
                      </w:p>
                    </w:txbxContent>
                  </v:textbox>
                </v:shape>
                <v:shape id="_x0000_s1032" type="#_x0000_t202" style="position:absolute;left:7402;top:77506;width:54769;height:1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2142F29" w14:textId="77777777" w:rsidR="001C2246" w:rsidRPr="00B1130E" w:rsidRDefault="001C2246" w:rsidP="001C2246">
                        <w:pPr>
                          <w:rPr>
                            <w:rStyle w:val="oypena"/>
                            <w:color w:val="FFFFFF" w:themeColor="background1"/>
                          </w:rPr>
                        </w:pPr>
                        <w:r w:rsidRPr="00B1130E">
                          <w:rPr>
                            <w:rStyle w:val="oypena"/>
                            <w:color w:val="FFFFFF" w:themeColor="background1"/>
                          </w:rPr>
                          <w:t xml:space="preserve">The information contained within this </w:t>
                        </w:r>
                        <w:r>
                          <w:rPr>
                            <w:rStyle w:val="oypena"/>
                            <w:color w:val="FFFFFF" w:themeColor="background1"/>
                          </w:rPr>
                          <w:t>overview</w:t>
                        </w:r>
                        <w:r w:rsidRPr="00B1130E">
                          <w:rPr>
                            <w:rStyle w:val="oypena"/>
                            <w:color w:val="FFFFFF" w:themeColor="background1"/>
                          </w:rPr>
                          <w:t xml:space="preserve"> applies specifically to the stated ECA and provides additional detail for</w:t>
                        </w:r>
                        <w:r>
                          <w:rPr>
                            <w:rStyle w:val="oypena"/>
                            <w:color w:val="FFFFFF" w:themeColor="background1"/>
                          </w:rPr>
                          <w:t xml:space="preserve"> CFO stakeholders</w:t>
                        </w:r>
                        <w:r w:rsidRPr="00B1130E">
                          <w:rPr>
                            <w:rStyle w:val="oypena"/>
                            <w:color w:val="FFFFFF" w:themeColor="background1"/>
                          </w:rPr>
                          <w:t xml:space="preserve">. This </w:t>
                        </w:r>
                        <w:r>
                          <w:rPr>
                            <w:rStyle w:val="oypena"/>
                            <w:color w:val="FFFFFF" w:themeColor="background1"/>
                          </w:rPr>
                          <w:t>r</w:t>
                        </w:r>
                        <w:r w:rsidRPr="00B1130E">
                          <w:rPr>
                            <w:rStyle w:val="oypena"/>
                            <w:color w:val="FFFFFF" w:themeColor="background1"/>
                          </w:rPr>
                          <w:t xml:space="preserve">egional </w:t>
                        </w:r>
                        <w:r>
                          <w:rPr>
                            <w:rStyle w:val="oypena"/>
                            <w:color w:val="FFFFFF" w:themeColor="background1"/>
                          </w:rPr>
                          <w:t xml:space="preserve">overview </w:t>
                        </w:r>
                        <w:r w:rsidRPr="00B1130E">
                          <w:rPr>
                            <w:rStyle w:val="oypena"/>
                            <w:color w:val="FFFFFF" w:themeColor="background1"/>
                          </w:rPr>
                          <w:t>is</w:t>
                        </w:r>
                        <w:r>
                          <w:rPr>
                            <w:rStyle w:val="oypena"/>
                            <w:color w:val="FFFFFF" w:themeColor="background1"/>
                          </w:rPr>
                          <w:t xml:space="preserve"> a live document so will be regularly update. This document is </w:t>
                        </w:r>
                        <w:r w:rsidRPr="00B1130E">
                          <w:rPr>
                            <w:rStyle w:val="oypena"/>
                            <w:color w:val="FFFFFF" w:themeColor="background1"/>
                          </w:rPr>
                          <w:t xml:space="preserve">not legally binding </w:t>
                        </w:r>
                        <w:r>
                          <w:rPr>
                            <w:rStyle w:val="oypena"/>
                            <w:color w:val="FFFFFF" w:themeColor="background1"/>
                          </w:rPr>
                          <w:t>i</w:t>
                        </w:r>
                        <w:r w:rsidRPr="00B1130E">
                          <w:rPr>
                            <w:rStyle w:val="oypena"/>
                            <w:color w:val="FFFFFF" w:themeColor="background1"/>
                          </w:rPr>
                          <w:t>t is for reference and information purposes only.</w:t>
                        </w:r>
                      </w:p>
                      <w:p w14:paraId="6B621F38" w14:textId="77777777" w:rsidR="001C2246" w:rsidRPr="00B1130E" w:rsidRDefault="001C2246" w:rsidP="001C2246">
                        <w:pPr>
                          <w:rPr>
                            <w:rStyle w:val="oypena"/>
                            <w:color w:val="FFFFFF" w:themeColor="background1"/>
                          </w:rPr>
                        </w:pPr>
                      </w:p>
                      <w:p w14:paraId="2E5493B1" w14:textId="77777777" w:rsidR="001C2246" w:rsidRPr="00B1130E" w:rsidRDefault="001C2246" w:rsidP="001C2246">
                        <w:pPr>
                          <w:rPr>
                            <w:rStyle w:val="oypena"/>
                            <w:color w:val="FFFFFF" w:themeColor="background1"/>
                          </w:rPr>
                        </w:pPr>
                      </w:p>
                      <w:p w14:paraId="7DB2B9F3" w14:textId="77777777" w:rsidR="001C2246" w:rsidRPr="00B1130E" w:rsidRDefault="001C2246" w:rsidP="001C2246">
                        <w:pPr>
                          <w:rPr>
                            <w:rStyle w:val="oypena"/>
                            <w:color w:val="FFFFFF" w:themeColor="background1"/>
                          </w:rPr>
                        </w:pPr>
                      </w:p>
                      <w:p w14:paraId="4C949883" w14:textId="77777777" w:rsidR="001C2246" w:rsidRPr="00B1130E" w:rsidRDefault="001C2246" w:rsidP="001C2246">
                        <w:pPr>
                          <w:rPr>
                            <w:rStyle w:val="oypena"/>
                            <w:color w:val="FFFFFF" w:themeColor="background1"/>
                          </w:rPr>
                        </w:pPr>
                        <w:r w:rsidRPr="00B1130E">
                          <w:rPr>
                            <w:rStyle w:val="oypena"/>
                            <w:color w:val="FFFFFF" w:themeColor="background1"/>
                          </w:rPr>
                          <w:t>Please note that the information provided is subject to change and should not be considered a complete picture of the delivery landscape, rather it should be used as a starting point when building proposals for submission.</w:t>
                        </w:r>
                      </w:p>
                      <w:p w14:paraId="7BABAF87" w14:textId="77777777" w:rsidR="001C2246" w:rsidRPr="00E93425" w:rsidRDefault="001C2246" w:rsidP="001C2246"/>
                    </w:txbxContent>
                  </v:textbox>
                </v:shape>
                <v:shape id="_x0000_s1033" type="#_x0000_t202" style="position:absolute;left:19875;top:20029;width:33960;height:9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" filled="f" stroked="f">
                  <v:textbox style="mso-fit-shape-to-text:t">
                    <w:txbxContent>
                      <w:p w14:paraId="51E12213" w14:textId="77777777" w:rsidR="001C2246" w:rsidRDefault="001C2246" w:rsidP="001C2246">
                        <w:pPr>
                          <w:pStyle w:val="CoverPageSubtitle"/>
                        </w:pPr>
                        <w:bookmarkStart w:id="2" w:name="_Toc171582352"/>
                        <w:bookmarkStart w:id="3" w:name="_Toc171584583"/>
                        <w:r>
                          <w:t>Stakeholders</w:t>
                        </w:r>
                        <w:bookmarkEnd w:id="2"/>
                        <w:bookmarkEnd w:id="3"/>
                        <w:r>
                          <w:t xml:space="preserve"> </w:t>
                        </w:r>
                      </w:p>
                    </w:txbxContent>
                  </v:textbox>
                </v:shape>
                <w10:wrap anchorx="margin"/>
              </v:group>
            </w:pict>
          </mc:Fallback>
        </mc:AlternateContent>
      </w:r>
    </w:p>
    <w:p w14:paraId="29BB808A" w14:textId="77777777" w:rsidR="007D0053" w:rsidRPr="00491562" w:rsidRDefault="007D0053" w:rsidP="00491562">
      <w:pPr>
        <w:rPr>
          <w:rFonts w:cs="Open Sans"/>
        </w:rPr>
      </w:pPr>
      <w:r w:rsidRPr="00491562">
        <w:rPr>
          <w:rFonts w:cs="Open Sans"/>
        </w:rPr>
        <w:br w:type="page"/>
      </w:r>
    </w:p>
    <w:sdt>
      <w:sdtPr>
        <w:rPr>
          <w:rFonts w:eastAsiaTheme="minorHAnsi" w:cs="Open Sans"/>
          <w:kern w:val="2"/>
          <w:sz w:val="22"/>
          <w:szCs w:val="22"/>
          <w:lang w:eastAsia="en-US"/>
          <w14:ligatures w14:val="standardContextual"/>
        </w:rPr>
        <w:id w:val="1279831146"/>
        <w:docPartObj>
          <w:docPartGallery w:val="Table of Contents"/>
          <w:docPartUnique/>
        </w:docPartObj>
      </w:sdtPr>
      <w:sdtEndPr>
        <w:rPr>
          <w:b/>
          <w:bCs/>
        </w:rPr>
      </w:sdtEndPr>
      <w:sdtContent>
        <w:p w14:paraId="2CBCAE5C" w14:textId="7250F06B" w:rsidR="001C2246" w:rsidRPr="00491562" w:rsidRDefault="001C2246" w:rsidP="00491562">
          <w:pPr>
            <w:pStyle w:val="TOCHeading"/>
            <w:jc w:val="left"/>
            <w:rPr>
              <w:rFonts w:cs="Open Sans"/>
            </w:rPr>
          </w:pPr>
          <w:r w:rsidRPr="00491562">
            <w:rPr>
              <w:rFonts w:cs="Open Sans"/>
            </w:rPr>
            <w:t>Contents</w:t>
          </w:r>
        </w:p>
        <w:p w14:paraId="16EDDF84" w14:textId="5C102B25" w:rsidR="00F9237B" w:rsidRDefault="001C2246">
          <w:pPr>
            <w:pStyle w:val="TOC1"/>
            <w:tabs>
              <w:tab w:val="right" w:leader="dot" w:pos="9610"/>
            </w:tabs>
            <w:rPr>
              <w:rFonts w:asciiTheme="minorHAnsi" w:eastAsiaTheme="minorEastAsia" w:hAnsiTheme="minorHAnsi"/>
              <w:noProof/>
              <w:sz w:val="24"/>
              <w:szCs w:val="24"/>
              <w:lang w:eastAsia="en-GB"/>
            </w:rPr>
          </w:pPr>
          <w:r w:rsidRPr="00491562">
            <w:rPr>
              <w:rFonts w:cs="Open Sans"/>
            </w:rPr>
            <w:fldChar w:fldCharType="begin"/>
          </w:r>
          <w:r w:rsidRPr="00491562">
            <w:rPr>
              <w:rFonts w:cs="Open Sans"/>
            </w:rPr>
            <w:instrText xml:space="preserve"> TOC \o "1-3" \h \z \u </w:instrText>
          </w:r>
          <w:r w:rsidRPr="00491562">
            <w:rPr>
              <w:rFonts w:cs="Open Sans"/>
            </w:rPr>
            <w:fldChar w:fldCharType="separate"/>
          </w:r>
          <w:hyperlink w:anchor="_Toc171584583" w:history="1">
            <w:r w:rsidR="00F9237B" w:rsidRPr="000023C5">
              <w:rPr>
                <w:rStyle w:val="Hyperlink"/>
                <w:noProof/>
              </w:rPr>
              <w:t>Stakeholders</w:t>
            </w:r>
            <w:r w:rsidR="00F9237B">
              <w:rPr>
                <w:noProof/>
                <w:webHidden/>
              </w:rPr>
              <w:tab/>
            </w:r>
            <w:r w:rsidR="00F9237B">
              <w:rPr>
                <w:noProof/>
                <w:webHidden/>
              </w:rPr>
              <w:fldChar w:fldCharType="begin"/>
            </w:r>
            <w:r w:rsidR="00F9237B">
              <w:rPr>
                <w:noProof/>
                <w:webHidden/>
              </w:rPr>
              <w:instrText xml:space="preserve"> PAGEREF _Toc171584583 \h </w:instrText>
            </w:r>
            <w:r w:rsidR="00F9237B">
              <w:rPr>
                <w:noProof/>
                <w:webHidden/>
              </w:rPr>
            </w:r>
            <w:r w:rsidR="00F9237B">
              <w:rPr>
                <w:noProof/>
                <w:webHidden/>
              </w:rPr>
              <w:fldChar w:fldCharType="separate"/>
            </w:r>
            <w:r w:rsidR="00F9237B">
              <w:rPr>
                <w:noProof/>
                <w:webHidden/>
              </w:rPr>
              <w:t>1</w:t>
            </w:r>
            <w:r w:rsidR="00F9237B">
              <w:rPr>
                <w:noProof/>
                <w:webHidden/>
              </w:rPr>
              <w:fldChar w:fldCharType="end"/>
            </w:r>
          </w:hyperlink>
        </w:p>
        <w:p w14:paraId="3EA48FBD" w14:textId="1D433AF4" w:rsidR="00F9237B" w:rsidRDefault="00BE3027">
          <w:pPr>
            <w:pStyle w:val="TOC1"/>
            <w:tabs>
              <w:tab w:val="right" w:leader="dot" w:pos="9610"/>
            </w:tabs>
            <w:rPr>
              <w:rFonts w:asciiTheme="minorHAnsi" w:eastAsiaTheme="minorEastAsia" w:hAnsiTheme="minorHAnsi"/>
              <w:noProof/>
              <w:sz w:val="24"/>
              <w:szCs w:val="24"/>
              <w:lang w:eastAsia="en-GB"/>
            </w:rPr>
          </w:pPr>
          <w:hyperlink w:anchor="_Toc171584584" w:history="1">
            <w:r w:rsidR="00F9237B" w:rsidRPr="000023C5">
              <w:rPr>
                <w:rStyle w:val="Hyperlink"/>
                <w:rFonts w:eastAsia="Open Sans" w:cs="Open Sans"/>
                <w:noProof/>
              </w:rPr>
              <w:t>Contacts</w:t>
            </w:r>
            <w:r w:rsidR="00F9237B">
              <w:rPr>
                <w:noProof/>
                <w:webHidden/>
              </w:rPr>
              <w:tab/>
            </w:r>
            <w:r w:rsidR="00F9237B">
              <w:rPr>
                <w:noProof/>
                <w:webHidden/>
              </w:rPr>
              <w:fldChar w:fldCharType="begin"/>
            </w:r>
            <w:r w:rsidR="00F9237B">
              <w:rPr>
                <w:noProof/>
                <w:webHidden/>
              </w:rPr>
              <w:instrText xml:space="preserve"> PAGEREF _Toc171584584 \h </w:instrText>
            </w:r>
            <w:r w:rsidR="00F9237B">
              <w:rPr>
                <w:noProof/>
                <w:webHidden/>
              </w:rPr>
            </w:r>
            <w:r w:rsidR="00F9237B">
              <w:rPr>
                <w:noProof/>
                <w:webHidden/>
              </w:rPr>
              <w:fldChar w:fldCharType="separate"/>
            </w:r>
            <w:r w:rsidR="00F9237B">
              <w:rPr>
                <w:noProof/>
                <w:webHidden/>
              </w:rPr>
              <w:t>3</w:t>
            </w:r>
            <w:r w:rsidR="00F9237B">
              <w:rPr>
                <w:noProof/>
                <w:webHidden/>
              </w:rPr>
              <w:fldChar w:fldCharType="end"/>
            </w:r>
          </w:hyperlink>
        </w:p>
        <w:p w14:paraId="4A2B15C2" w14:textId="332B0397" w:rsidR="00F9237B" w:rsidRDefault="00BE3027">
          <w:pPr>
            <w:pStyle w:val="TOC1"/>
            <w:tabs>
              <w:tab w:val="right" w:leader="dot" w:pos="9610"/>
            </w:tabs>
            <w:rPr>
              <w:rFonts w:asciiTheme="minorHAnsi" w:eastAsiaTheme="minorEastAsia" w:hAnsiTheme="minorHAnsi"/>
              <w:noProof/>
              <w:sz w:val="24"/>
              <w:szCs w:val="24"/>
              <w:lang w:eastAsia="en-GB"/>
            </w:rPr>
          </w:pPr>
          <w:hyperlink w:anchor="_Toc171584585" w:history="1">
            <w:r w:rsidR="00F9237B" w:rsidRPr="000023C5">
              <w:rPr>
                <w:rStyle w:val="Hyperlink"/>
                <w:rFonts w:cs="Open Sans"/>
                <w:noProof/>
              </w:rPr>
              <w:t>Programme Aim</w:t>
            </w:r>
            <w:r w:rsidR="00F9237B">
              <w:rPr>
                <w:noProof/>
                <w:webHidden/>
              </w:rPr>
              <w:tab/>
            </w:r>
            <w:r w:rsidR="00F9237B">
              <w:rPr>
                <w:noProof/>
                <w:webHidden/>
              </w:rPr>
              <w:fldChar w:fldCharType="begin"/>
            </w:r>
            <w:r w:rsidR="00F9237B">
              <w:rPr>
                <w:noProof/>
                <w:webHidden/>
              </w:rPr>
              <w:instrText xml:space="preserve"> PAGEREF _Toc171584585 \h </w:instrText>
            </w:r>
            <w:r w:rsidR="00F9237B">
              <w:rPr>
                <w:noProof/>
                <w:webHidden/>
              </w:rPr>
            </w:r>
            <w:r w:rsidR="00F9237B">
              <w:rPr>
                <w:noProof/>
                <w:webHidden/>
              </w:rPr>
              <w:fldChar w:fldCharType="separate"/>
            </w:r>
            <w:r w:rsidR="00F9237B">
              <w:rPr>
                <w:noProof/>
                <w:webHidden/>
              </w:rPr>
              <w:t>3</w:t>
            </w:r>
            <w:r w:rsidR="00F9237B">
              <w:rPr>
                <w:noProof/>
                <w:webHidden/>
              </w:rPr>
              <w:fldChar w:fldCharType="end"/>
            </w:r>
          </w:hyperlink>
        </w:p>
        <w:p w14:paraId="71EE93FB" w14:textId="4C96F65F" w:rsidR="00F9237B" w:rsidRDefault="00BE3027">
          <w:pPr>
            <w:pStyle w:val="TOC2"/>
            <w:tabs>
              <w:tab w:val="right" w:leader="dot" w:pos="9610"/>
            </w:tabs>
            <w:rPr>
              <w:rFonts w:asciiTheme="minorHAnsi" w:eastAsiaTheme="minorEastAsia" w:hAnsiTheme="minorHAnsi"/>
              <w:noProof/>
              <w:sz w:val="24"/>
              <w:szCs w:val="24"/>
              <w:lang w:eastAsia="en-GB"/>
            </w:rPr>
          </w:pPr>
          <w:hyperlink w:anchor="_Toc171584586" w:history="1">
            <w:r w:rsidR="00F9237B" w:rsidRPr="000023C5">
              <w:rPr>
                <w:rStyle w:val="Hyperlink"/>
                <w:rFonts w:eastAsia="Open Sans" w:cs="Open Sans"/>
                <w:noProof/>
                <w:lang w:val="en-US"/>
              </w:rPr>
              <w:t>The ESSP Model:</w:t>
            </w:r>
            <w:r w:rsidR="00F9237B">
              <w:rPr>
                <w:noProof/>
                <w:webHidden/>
              </w:rPr>
              <w:tab/>
            </w:r>
            <w:r w:rsidR="00F9237B">
              <w:rPr>
                <w:noProof/>
                <w:webHidden/>
              </w:rPr>
              <w:fldChar w:fldCharType="begin"/>
            </w:r>
            <w:r w:rsidR="00F9237B">
              <w:rPr>
                <w:noProof/>
                <w:webHidden/>
              </w:rPr>
              <w:instrText xml:space="preserve"> PAGEREF _Toc171584586 \h </w:instrText>
            </w:r>
            <w:r w:rsidR="00F9237B">
              <w:rPr>
                <w:noProof/>
                <w:webHidden/>
              </w:rPr>
            </w:r>
            <w:r w:rsidR="00F9237B">
              <w:rPr>
                <w:noProof/>
                <w:webHidden/>
              </w:rPr>
              <w:fldChar w:fldCharType="separate"/>
            </w:r>
            <w:r w:rsidR="00F9237B">
              <w:rPr>
                <w:noProof/>
                <w:webHidden/>
              </w:rPr>
              <w:t>3</w:t>
            </w:r>
            <w:r w:rsidR="00F9237B">
              <w:rPr>
                <w:noProof/>
                <w:webHidden/>
              </w:rPr>
              <w:fldChar w:fldCharType="end"/>
            </w:r>
          </w:hyperlink>
        </w:p>
        <w:p w14:paraId="68B00296" w14:textId="44137A28" w:rsidR="00F9237B" w:rsidRDefault="00BE3027">
          <w:pPr>
            <w:pStyle w:val="TOC1"/>
            <w:tabs>
              <w:tab w:val="right" w:leader="dot" w:pos="9610"/>
            </w:tabs>
            <w:rPr>
              <w:rFonts w:asciiTheme="minorHAnsi" w:eastAsiaTheme="minorEastAsia" w:hAnsiTheme="minorHAnsi"/>
              <w:noProof/>
              <w:sz w:val="24"/>
              <w:szCs w:val="24"/>
              <w:lang w:eastAsia="en-GB"/>
            </w:rPr>
          </w:pPr>
          <w:hyperlink w:anchor="_Toc171584587" w:history="1">
            <w:r w:rsidR="00F9237B" w:rsidRPr="000023C5">
              <w:rPr>
                <w:rStyle w:val="Hyperlink"/>
                <w:rFonts w:eastAsia="Open Sans" w:cs="Open Sans"/>
                <w:noProof/>
              </w:rPr>
              <w:t>CFO Evolution programme – progression route</w:t>
            </w:r>
            <w:r w:rsidR="00F9237B">
              <w:rPr>
                <w:noProof/>
                <w:webHidden/>
              </w:rPr>
              <w:tab/>
            </w:r>
            <w:r w:rsidR="00F9237B">
              <w:rPr>
                <w:noProof/>
                <w:webHidden/>
              </w:rPr>
              <w:fldChar w:fldCharType="begin"/>
            </w:r>
            <w:r w:rsidR="00F9237B">
              <w:rPr>
                <w:noProof/>
                <w:webHidden/>
              </w:rPr>
              <w:instrText xml:space="preserve"> PAGEREF _Toc171584587 \h </w:instrText>
            </w:r>
            <w:r w:rsidR="00F9237B">
              <w:rPr>
                <w:noProof/>
                <w:webHidden/>
              </w:rPr>
            </w:r>
            <w:r w:rsidR="00F9237B">
              <w:rPr>
                <w:noProof/>
                <w:webHidden/>
              </w:rPr>
              <w:fldChar w:fldCharType="separate"/>
            </w:r>
            <w:r w:rsidR="00F9237B">
              <w:rPr>
                <w:noProof/>
                <w:webHidden/>
              </w:rPr>
              <w:t>4</w:t>
            </w:r>
            <w:r w:rsidR="00F9237B">
              <w:rPr>
                <w:noProof/>
                <w:webHidden/>
              </w:rPr>
              <w:fldChar w:fldCharType="end"/>
            </w:r>
          </w:hyperlink>
        </w:p>
        <w:p w14:paraId="43601ED1" w14:textId="58EC0A8B" w:rsidR="00F9237B" w:rsidRDefault="00BE3027">
          <w:pPr>
            <w:pStyle w:val="TOC1"/>
            <w:tabs>
              <w:tab w:val="right" w:leader="dot" w:pos="9610"/>
            </w:tabs>
            <w:rPr>
              <w:rFonts w:asciiTheme="minorHAnsi" w:eastAsiaTheme="minorEastAsia" w:hAnsiTheme="minorHAnsi"/>
              <w:noProof/>
              <w:sz w:val="24"/>
              <w:szCs w:val="24"/>
              <w:lang w:eastAsia="en-GB"/>
            </w:rPr>
          </w:pPr>
          <w:hyperlink w:anchor="_Toc171584588" w:history="1">
            <w:r w:rsidR="00F9237B" w:rsidRPr="000023C5">
              <w:rPr>
                <w:rStyle w:val="Hyperlink"/>
                <w:rFonts w:eastAsia="Open Sans" w:cs="Open Sans"/>
                <w:noProof/>
              </w:rPr>
              <w:t>Target Cohort</w:t>
            </w:r>
            <w:r w:rsidR="00F9237B">
              <w:rPr>
                <w:noProof/>
                <w:webHidden/>
              </w:rPr>
              <w:tab/>
            </w:r>
            <w:r w:rsidR="00F9237B">
              <w:rPr>
                <w:noProof/>
                <w:webHidden/>
              </w:rPr>
              <w:fldChar w:fldCharType="begin"/>
            </w:r>
            <w:r w:rsidR="00F9237B">
              <w:rPr>
                <w:noProof/>
                <w:webHidden/>
              </w:rPr>
              <w:instrText xml:space="preserve"> PAGEREF _Toc171584588 \h </w:instrText>
            </w:r>
            <w:r w:rsidR="00F9237B">
              <w:rPr>
                <w:noProof/>
                <w:webHidden/>
              </w:rPr>
            </w:r>
            <w:r w:rsidR="00F9237B">
              <w:rPr>
                <w:noProof/>
                <w:webHidden/>
              </w:rPr>
              <w:fldChar w:fldCharType="separate"/>
            </w:r>
            <w:r w:rsidR="00F9237B">
              <w:rPr>
                <w:noProof/>
                <w:webHidden/>
              </w:rPr>
              <w:t>5</w:t>
            </w:r>
            <w:r w:rsidR="00F9237B">
              <w:rPr>
                <w:noProof/>
                <w:webHidden/>
              </w:rPr>
              <w:fldChar w:fldCharType="end"/>
            </w:r>
          </w:hyperlink>
        </w:p>
        <w:p w14:paraId="598B0819" w14:textId="22D76FC2" w:rsidR="00F9237B" w:rsidRDefault="00BE3027">
          <w:pPr>
            <w:pStyle w:val="TOC1"/>
            <w:tabs>
              <w:tab w:val="right" w:leader="dot" w:pos="9610"/>
            </w:tabs>
            <w:rPr>
              <w:rFonts w:asciiTheme="minorHAnsi" w:eastAsiaTheme="minorEastAsia" w:hAnsiTheme="minorHAnsi"/>
              <w:noProof/>
              <w:sz w:val="24"/>
              <w:szCs w:val="24"/>
              <w:lang w:eastAsia="en-GB"/>
            </w:rPr>
          </w:pPr>
          <w:hyperlink w:anchor="_Toc171584589" w:history="1">
            <w:r w:rsidR="00F9237B" w:rsidRPr="000023C5">
              <w:rPr>
                <w:rStyle w:val="Hyperlink"/>
                <w:rFonts w:cs="Open Sans"/>
                <w:noProof/>
              </w:rPr>
              <w:t>Regional</w:t>
            </w:r>
            <w:r w:rsidR="00F9237B" w:rsidRPr="000023C5">
              <w:rPr>
                <w:rStyle w:val="Hyperlink"/>
                <w:rFonts w:cs="Open Sans"/>
                <w:noProof/>
                <w:spacing w:val="-14"/>
              </w:rPr>
              <w:t xml:space="preserve"> </w:t>
            </w:r>
            <w:r w:rsidR="00F9237B" w:rsidRPr="000023C5">
              <w:rPr>
                <w:rStyle w:val="Hyperlink"/>
                <w:rFonts w:cs="Open Sans"/>
                <w:noProof/>
                <w:spacing w:val="-5"/>
              </w:rPr>
              <w:t>Map</w:t>
            </w:r>
            <w:r w:rsidR="00F9237B">
              <w:rPr>
                <w:noProof/>
                <w:webHidden/>
              </w:rPr>
              <w:tab/>
            </w:r>
            <w:r w:rsidR="00F9237B">
              <w:rPr>
                <w:noProof/>
                <w:webHidden/>
              </w:rPr>
              <w:fldChar w:fldCharType="begin"/>
            </w:r>
            <w:r w:rsidR="00F9237B">
              <w:rPr>
                <w:noProof/>
                <w:webHidden/>
              </w:rPr>
              <w:instrText xml:space="preserve"> PAGEREF _Toc171584589 \h </w:instrText>
            </w:r>
            <w:r w:rsidR="00F9237B">
              <w:rPr>
                <w:noProof/>
                <w:webHidden/>
              </w:rPr>
            </w:r>
            <w:r w:rsidR="00F9237B">
              <w:rPr>
                <w:noProof/>
                <w:webHidden/>
              </w:rPr>
              <w:fldChar w:fldCharType="separate"/>
            </w:r>
            <w:r w:rsidR="00F9237B">
              <w:rPr>
                <w:noProof/>
                <w:webHidden/>
              </w:rPr>
              <w:t>6</w:t>
            </w:r>
            <w:r w:rsidR="00F9237B">
              <w:rPr>
                <w:noProof/>
                <w:webHidden/>
              </w:rPr>
              <w:fldChar w:fldCharType="end"/>
            </w:r>
          </w:hyperlink>
        </w:p>
        <w:p w14:paraId="45C28E8F" w14:textId="00FC6A23" w:rsidR="00F9237B" w:rsidRDefault="00BE3027">
          <w:pPr>
            <w:pStyle w:val="TOC1"/>
            <w:tabs>
              <w:tab w:val="right" w:leader="dot" w:pos="9610"/>
            </w:tabs>
            <w:rPr>
              <w:rFonts w:asciiTheme="minorHAnsi" w:eastAsiaTheme="minorEastAsia" w:hAnsiTheme="minorHAnsi"/>
              <w:noProof/>
              <w:sz w:val="24"/>
              <w:szCs w:val="24"/>
              <w:lang w:eastAsia="en-GB"/>
            </w:rPr>
          </w:pPr>
          <w:hyperlink w:anchor="_Toc171584590" w:history="1">
            <w:r w:rsidR="00F9237B" w:rsidRPr="000023C5">
              <w:rPr>
                <w:rStyle w:val="Hyperlink"/>
                <w:rFonts w:eastAsia="Open Sans" w:cs="Open Sans"/>
                <w:noProof/>
              </w:rPr>
              <w:t>Outliers and Feeders</w:t>
            </w:r>
            <w:r w:rsidR="00F9237B">
              <w:rPr>
                <w:noProof/>
                <w:webHidden/>
              </w:rPr>
              <w:tab/>
            </w:r>
            <w:r w:rsidR="00F9237B">
              <w:rPr>
                <w:noProof/>
                <w:webHidden/>
              </w:rPr>
              <w:fldChar w:fldCharType="begin"/>
            </w:r>
            <w:r w:rsidR="00F9237B">
              <w:rPr>
                <w:noProof/>
                <w:webHidden/>
              </w:rPr>
              <w:instrText xml:space="preserve"> PAGEREF _Toc171584590 \h </w:instrText>
            </w:r>
            <w:r w:rsidR="00F9237B">
              <w:rPr>
                <w:noProof/>
                <w:webHidden/>
              </w:rPr>
            </w:r>
            <w:r w:rsidR="00F9237B">
              <w:rPr>
                <w:noProof/>
                <w:webHidden/>
              </w:rPr>
              <w:fldChar w:fldCharType="separate"/>
            </w:r>
            <w:r w:rsidR="00F9237B">
              <w:rPr>
                <w:noProof/>
                <w:webHidden/>
              </w:rPr>
              <w:t>7</w:t>
            </w:r>
            <w:r w:rsidR="00F9237B">
              <w:rPr>
                <w:noProof/>
                <w:webHidden/>
              </w:rPr>
              <w:fldChar w:fldCharType="end"/>
            </w:r>
          </w:hyperlink>
        </w:p>
        <w:p w14:paraId="53E3D7DE" w14:textId="0BEEFB35" w:rsidR="00F9237B" w:rsidRDefault="00BE3027">
          <w:pPr>
            <w:pStyle w:val="TOC2"/>
            <w:tabs>
              <w:tab w:val="right" w:leader="dot" w:pos="9610"/>
            </w:tabs>
            <w:rPr>
              <w:rFonts w:asciiTheme="minorHAnsi" w:eastAsiaTheme="minorEastAsia" w:hAnsiTheme="minorHAnsi"/>
              <w:noProof/>
              <w:sz w:val="24"/>
              <w:szCs w:val="24"/>
              <w:lang w:eastAsia="en-GB"/>
            </w:rPr>
          </w:pPr>
          <w:hyperlink w:anchor="_Toc171584591" w:history="1">
            <w:r w:rsidR="00F9237B" w:rsidRPr="000023C5">
              <w:rPr>
                <w:rStyle w:val="Hyperlink"/>
                <w:rFonts w:eastAsia="Open Sans" w:cs="Open Sans"/>
                <w:noProof/>
                <w:lang w:val="en-US"/>
              </w:rPr>
              <w:t>Feeders</w:t>
            </w:r>
            <w:r w:rsidR="00F9237B">
              <w:rPr>
                <w:noProof/>
                <w:webHidden/>
              </w:rPr>
              <w:tab/>
            </w:r>
            <w:r w:rsidR="00F9237B">
              <w:rPr>
                <w:noProof/>
                <w:webHidden/>
              </w:rPr>
              <w:fldChar w:fldCharType="begin"/>
            </w:r>
            <w:r w:rsidR="00F9237B">
              <w:rPr>
                <w:noProof/>
                <w:webHidden/>
              </w:rPr>
              <w:instrText xml:space="preserve"> PAGEREF _Toc171584591 \h </w:instrText>
            </w:r>
            <w:r w:rsidR="00F9237B">
              <w:rPr>
                <w:noProof/>
                <w:webHidden/>
              </w:rPr>
            </w:r>
            <w:r w:rsidR="00F9237B">
              <w:rPr>
                <w:noProof/>
                <w:webHidden/>
              </w:rPr>
              <w:fldChar w:fldCharType="separate"/>
            </w:r>
            <w:r w:rsidR="00F9237B">
              <w:rPr>
                <w:noProof/>
                <w:webHidden/>
              </w:rPr>
              <w:t>7</w:t>
            </w:r>
            <w:r w:rsidR="00F9237B">
              <w:rPr>
                <w:noProof/>
                <w:webHidden/>
              </w:rPr>
              <w:fldChar w:fldCharType="end"/>
            </w:r>
          </w:hyperlink>
        </w:p>
        <w:p w14:paraId="66DD4A45" w14:textId="342812BE" w:rsidR="00F9237B" w:rsidRDefault="00BE3027">
          <w:pPr>
            <w:pStyle w:val="TOC2"/>
            <w:tabs>
              <w:tab w:val="right" w:leader="dot" w:pos="9610"/>
            </w:tabs>
            <w:rPr>
              <w:rFonts w:asciiTheme="minorHAnsi" w:eastAsiaTheme="minorEastAsia" w:hAnsiTheme="minorHAnsi"/>
              <w:noProof/>
              <w:sz w:val="24"/>
              <w:szCs w:val="24"/>
              <w:lang w:eastAsia="en-GB"/>
            </w:rPr>
          </w:pPr>
          <w:hyperlink w:anchor="_Toc171584592" w:history="1">
            <w:r w:rsidR="00F9237B" w:rsidRPr="000023C5">
              <w:rPr>
                <w:rStyle w:val="Hyperlink"/>
                <w:rFonts w:eastAsia="Open Sans" w:cs="Open Sans"/>
                <w:noProof/>
                <w:lang w:val="en-US"/>
              </w:rPr>
              <w:t>Outliers</w:t>
            </w:r>
            <w:r w:rsidR="00F9237B">
              <w:rPr>
                <w:noProof/>
                <w:webHidden/>
              </w:rPr>
              <w:tab/>
            </w:r>
            <w:r w:rsidR="00F9237B">
              <w:rPr>
                <w:noProof/>
                <w:webHidden/>
              </w:rPr>
              <w:fldChar w:fldCharType="begin"/>
            </w:r>
            <w:r w:rsidR="00F9237B">
              <w:rPr>
                <w:noProof/>
                <w:webHidden/>
              </w:rPr>
              <w:instrText xml:space="preserve"> PAGEREF _Toc171584592 \h </w:instrText>
            </w:r>
            <w:r w:rsidR="00F9237B">
              <w:rPr>
                <w:noProof/>
                <w:webHidden/>
              </w:rPr>
            </w:r>
            <w:r w:rsidR="00F9237B">
              <w:rPr>
                <w:noProof/>
                <w:webHidden/>
              </w:rPr>
              <w:fldChar w:fldCharType="separate"/>
            </w:r>
            <w:r w:rsidR="00F9237B">
              <w:rPr>
                <w:noProof/>
                <w:webHidden/>
              </w:rPr>
              <w:t>7</w:t>
            </w:r>
            <w:r w:rsidR="00F9237B">
              <w:rPr>
                <w:noProof/>
                <w:webHidden/>
              </w:rPr>
              <w:fldChar w:fldCharType="end"/>
            </w:r>
          </w:hyperlink>
        </w:p>
        <w:p w14:paraId="5277251D" w14:textId="3779E794" w:rsidR="00F9237B" w:rsidRDefault="00BE3027">
          <w:pPr>
            <w:pStyle w:val="TOC1"/>
            <w:tabs>
              <w:tab w:val="right" w:leader="dot" w:pos="9610"/>
            </w:tabs>
            <w:rPr>
              <w:rFonts w:asciiTheme="minorHAnsi" w:eastAsiaTheme="minorEastAsia" w:hAnsiTheme="minorHAnsi"/>
              <w:noProof/>
              <w:sz w:val="24"/>
              <w:szCs w:val="24"/>
              <w:lang w:eastAsia="en-GB"/>
            </w:rPr>
          </w:pPr>
          <w:hyperlink w:anchor="_Toc171584593" w:history="1">
            <w:r w:rsidR="00F9237B" w:rsidRPr="000023C5">
              <w:rPr>
                <w:rStyle w:val="Hyperlink"/>
                <w:rFonts w:eastAsia="Open Sans" w:cs="Open Sans"/>
                <w:noProof/>
              </w:rPr>
              <w:t>CFO Evolution custodial delivery locations</w:t>
            </w:r>
            <w:r w:rsidR="00F9237B">
              <w:rPr>
                <w:noProof/>
                <w:webHidden/>
              </w:rPr>
              <w:tab/>
            </w:r>
            <w:r w:rsidR="00F9237B">
              <w:rPr>
                <w:noProof/>
                <w:webHidden/>
              </w:rPr>
              <w:fldChar w:fldCharType="begin"/>
            </w:r>
            <w:r w:rsidR="00F9237B">
              <w:rPr>
                <w:noProof/>
                <w:webHidden/>
              </w:rPr>
              <w:instrText xml:space="preserve"> PAGEREF _Toc171584593 \h </w:instrText>
            </w:r>
            <w:r w:rsidR="00F9237B">
              <w:rPr>
                <w:noProof/>
                <w:webHidden/>
              </w:rPr>
            </w:r>
            <w:r w:rsidR="00F9237B">
              <w:rPr>
                <w:noProof/>
                <w:webHidden/>
              </w:rPr>
              <w:fldChar w:fldCharType="separate"/>
            </w:r>
            <w:r w:rsidR="00F9237B">
              <w:rPr>
                <w:noProof/>
                <w:webHidden/>
              </w:rPr>
              <w:t>7</w:t>
            </w:r>
            <w:r w:rsidR="00F9237B">
              <w:rPr>
                <w:noProof/>
                <w:webHidden/>
              </w:rPr>
              <w:fldChar w:fldCharType="end"/>
            </w:r>
          </w:hyperlink>
        </w:p>
        <w:p w14:paraId="3FD7A087" w14:textId="095793F4" w:rsidR="00F9237B" w:rsidRDefault="00BE3027">
          <w:pPr>
            <w:pStyle w:val="TOC1"/>
            <w:tabs>
              <w:tab w:val="right" w:leader="dot" w:pos="9610"/>
            </w:tabs>
            <w:rPr>
              <w:rFonts w:asciiTheme="minorHAnsi" w:eastAsiaTheme="minorEastAsia" w:hAnsiTheme="minorHAnsi"/>
              <w:noProof/>
              <w:sz w:val="24"/>
              <w:szCs w:val="24"/>
              <w:lang w:eastAsia="en-GB"/>
            </w:rPr>
          </w:pPr>
          <w:hyperlink w:anchor="_Toc171584594" w:history="1">
            <w:r w:rsidR="00F9237B" w:rsidRPr="000023C5">
              <w:rPr>
                <w:rStyle w:val="Hyperlink"/>
                <w:rFonts w:eastAsia="Open Sans" w:cs="Open Sans"/>
                <w:noProof/>
              </w:rPr>
              <w:t>CFO Evolution wing cohorts and wing locations</w:t>
            </w:r>
            <w:r w:rsidR="00F9237B">
              <w:rPr>
                <w:noProof/>
                <w:webHidden/>
              </w:rPr>
              <w:tab/>
            </w:r>
            <w:r w:rsidR="00F9237B">
              <w:rPr>
                <w:noProof/>
                <w:webHidden/>
              </w:rPr>
              <w:fldChar w:fldCharType="begin"/>
            </w:r>
            <w:r w:rsidR="00F9237B">
              <w:rPr>
                <w:noProof/>
                <w:webHidden/>
              </w:rPr>
              <w:instrText xml:space="preserve"> PAGEREF _Toc171584594 \h </w:instrText>
            </w:r>
            <w:r w:rsidR="00F9237B">
              <w:rPr>
                <w:noProof/>
                <w:webHidden/>
              </w:rPr>
            </w:r>
            <w:r w:rsidR="00F9237B">
              <w:rPr>
                <w:noProof/>
                <w:webHidden/>
              </w:rPr>
              <w:fldChar w:fldCharType="separate"/>
            </w:r>
            <w:r w:rsidR="00F9237B">
              <w:rPr>
                <w:noProof/>
                <w:webHidden/>
              </w:rPr>
              <w:t>8</w:t>
            </w:r>
            <w:r w:rsidR="00F9237B">
              <w:rPr>
                <w:noProof/>
                <w:webHidden/>
              </w:rPr>
              <w:fldChar w:fldCharType="end"/>
            </w:r>
          </w:hyperlink>
        </w:p>
        <w:p w14:paraId="4E363076" w14:textId="21941C90" w:rsidR="00F9237B" w:rsidRDefault="00BE3027">
          <w:pPr>
            <w:pStyle w:val="TOC2"/>
            <w:tabs>
              <w:tab w:val="right" w:leader="dot" w:pos="9610"/>
            </w:tabs>
            <w:rPr>
              <w:rFonts w:asciiTheme="minorHAnsi" w:eastAsiaTheme="minorEastAsia" w:hAnsiTheme="minorHAnsi"/>
              <w:noProof/>
              <w:sz w:val="24"/>
              <w:szCs w:val="24"/>
              <w:lang w:eastAsia="en-GB"/>
            </w:rPr>
          </w:pPr>
          <w:hyperlink w:anchor="_Toc171584595" w:history="1">
            <w:r w:rsidR="00F9237B" w:rsidRPr="000023C5">
              <w:rPr>
                <w:rStyle w:val="Hyperlink"/>
                <w:rFonts w:eastAsia="Open Sans" w:cs="Open Sans"/>
                <w:noProof/>
                <w:lang w:val="en-US"/>
              </w:rPr>
              <w:t>CFO Evolution community delivery locations</w:t>
            </w:r>
            <w:r w:rsidR="00F9237B">
              <w:rPr>
                <w:noProof/>
                <w:webHidden/>
              </w:rPr>
              <w:tab/>
            </w:r>
            <w:r w:rsidR="00F9237B">
              <w:rPr>
                <w:noProof/>
                <w:webHidden/>
              </w:rPr>
              <w:fldChar w:fldCharType="begin"/>
            </w:r>
            <w:r w:rsidR="00F9237B">
              <w:rPr>
                <w:noProof/>
                <w:webHidden/>
              </w:rPr>
              <w:instrText xml:space="preserve"> PAGEREF _Toc171584595 \h </w:instrText>
            </w:r>
            <w:r w:rsidR="00F9237B">
              <w:rPr>
                <w:noProof/>
                <w:webHidden/>
              </w:rPr>
            </w:r>
            <w:r w:rsidR="00F9237B">
              <w:rPr>
                <w:noProof/>
                <w:webHidden/>
              </w:rPr>
              <w:fldChar w:fldCharType="separate"/>
            </w:r>
            <w:r w:rsidR="00F9237B">
              <w:rPr>
                <w:noProof/>
                <w:webHidden/>
              </w:rPr>
              <w:t>9</w:t>
            </w:r>
            <w:r w:rsidR="00F9237B">
              <w:rPr>
                <w:noProof/>
                <w:webHidden/>
              </w:rPr>
              <w:fldChar w:fldCharType="end"/>
            </w:r>
          </w:hyperlink>
        </w:p>
        <w:p w14:paraId="0FEDFB68" w14:textId="0CFE1866" w:rsidR="00F9237B" w:rsidRDefault="00BE3027">
          <w:pPr>
            <w:pStyle w:val="TOC1"/>
            <w:tabs>
              <w:tab w:val="right" w:leader="dot" w:pos="9610"/>
            </w:tabs>
            <w:rPr>
              <w:rFonts w:asciiTheme="minorHAnsi" w:eastAsiaTheme="minorEastAsia" w:hAnsiTheme="minorHAnsi"/>
              <w:noProof/>
              <w:sz w:val="24"/>
              <w:szCs w:val="24"/>
              <w:lang w:eastAsia="en-GB"/>
            </w:rPr>
          </w:pPr>
          <w:hyperlink w:anchor="_Toc171584596" w:history="1">
            <w:r w:rsidR="00F9237B" w:rsidRPr="000023C5">
              <w:rPr>
                <w:rStyle w:val="Hyperlink"/>
                <w:rFonts w:cs="Open Sans"/>
                <w:noProof/>
              </w:rPr>
              <w:t>West Midlands stakeholders &amp; alignment with other services</w:t>
            </w:r>
            <w:r w:rsidR="00F9237B">
              <w:rPr>
                <w:noProof/>
                <w:webHidden/>
              </w:rPr>
              <w:tab/>
            </w:r>
            <w:r w:rsidR="00F9237B">
              <w:rPr>
                <w:noProof/>
                <w:webHidden/>
              </w:rPr>
              <w:fldChar w:fldCharType="begin"/>
            </w:r>
            <w:r w:rsidR="00F9237B">
              <w:rPr>
                <w:noProof/>
                <w:webHidden/>
              </w:rPr>
              <w:instrText xml:space="preserve"> PAGEREF _Toc171584596 \h </w:instrText>
            </w:r>
            <w:r w:rsidR="00F9237B">
              <w:rPr>
                <w:noProof/>
                <w:webHidden/>
              </w:rPr>
            </w:r>
            <w:r w:rsidR="00F9237B">
              <w:rPr>
                <w:noProof/>
                <w:webHidden/>
              </w:rPr>
              <w:fldChar w:fldCharType="separate"/>
            </w:r>
            <w:r w:rsidR="00F9237B">
              <w:rPr>
                <w:noProof/>
                <w:webHidden/>
              </w:rPr>
              <w:t>10</w:t>
            </w:r>
            <w:r w:rsidR="00F9237B">
              <w:rPr>
                <w:noProof/>
                <w:webHidden/>
              </w:rPr>
              <w:fldChar w:fldCharType="end"/>
            </w:r>
          </w:hyperlink>
        </w:p>
        <w:p w14:paraId="37D284C5" w14:textId="3C25BE23" w:rsidR="00F9237B" w:rsidRDefault="00BE3027">
          <w:pPr>
            <w:pStyle w:val="TOC2"/>
            <w:tabs>
              <w:tab w:val="right" w:leader="dot" w:pos="9610"/>
            </w:tabs>
            <w:rPr>
              <w:rFonts w:asciiTheme="minorHAnsi" w:eastAsiaTheme="minorEastAsia" w:hAnsiTheme="minorHAnsi"/>
              <w:noProof/>
              <w:sz w:val="24"/>
              <w:szCs w:val="24"/>
              <w:lang w:eastAsia="en-GB"/>
            </w:rPr>
          </w:pPr>
          <w:hyperlink w:anchor="_Toc171584597" w:history="1">
            <w:r w:rsidR="00F9237B" w:rsidRPr="000023C5">
              <w:rPr>
                <w:rStyle w:val="Hyperlink"/>
                <w:rFonts w:eastAsia="Open Sans" w:cs="Open Sans"/>
                <w:noProof/>
                <w:lang w:val="en-US"/>
              </w:rPr>
              <w:t>Key stakeholders Ingeus will engage with</w:t>
            </w:r>
            <w:r w:rsidR="00F9237B">
              <w:rPr>
                <w:noProof/>
                <w:webHidden/>
              </w:rPr>
              <w:tab/>
            </w:r>
            <w:r w:rsidR="00F9237B">
              <w:rPr>
                <w:noProof/>
                <w:webHidden/>
              </w:rPr>
              <w:fldChar w:fldCharType="begin"/>
            </w:r>
            <w:r w:rsidR="00F9237B">
              <w:rPr>
                <w:noProof/>
                <w:webHidden/>
              </w:rPr>
              <w:instrText xml:space="preserve"> PAGEREF _Toc171584597 \h </w:instrText>
            </w:r>
            <w:r w:rsidR="00F9237B">
              <w:rPr>
                <w:noProof/>
                <w:webHidden/>
              </w:rPr>
            </w:r>
            <w:r w:rsidR="00F9237B">
              <w:rPr>
                <w:noProof/>
                <w:webHidden/>
              </w:rPr>
              <w:fldChar w:fldCharType="separate"/>
            </w:r>
            <w:r w:rsidR="00F9237B">
              <w:rPr>
                <w:noProof/>
                <w:webHidden/>
              </w:rPr>
              <w:t>10</w:t>
            </w:r>
            <w:r w:rsidR="00F9237B">
              <w:rPr>
                <w:noProof/>
                <w:webHidden/>
              </w:rPr>
              <w:fldChar w:fldCharType="end"/>
            </w:r>
          </w:hyperlink>
        </w:p>
        <w:p w14:paraId="223C580E" w14:textId="48183FBF" w:rsidR="00F9237B" w:rsidRDefault="00BE3027">
          <w:pPr>
            <w:pStyle w:val="TOC1"/>
            <w:tabs>
              <w:tab w:val="right" w:leader="dot" w:pos="9610"/>
            </w:tabs>
            <w:rPr>
              <w:rFonts w:asciiTheme="minorHAnsi" w:eastAsiaTheme="minorEastAsia" w:hAnsiTheme="minorHAnsi"/>
              <w:noProof/>
              <w:sz w:val="24"/>
              <w:szCs w:val="24"/>
              <w:lang w:eastAsia="en-GB"/>
            </w:rPr>
          </w:pPr>
          <w:hyperlink w:anchor="_Toc171584598" w:history="1">
            <w:r w:rsidR="00F9237B" w:rsidRPr="000023C5">
              <w:rPr>
                <w:rStyle w:val="Hyperlink"/>
                <w:rFonts w:eastAsia="Open Sans" w:cs="Open Sans"/>
                <w:noProof/>
              </w:rPr>
              <w:t>Additional Considerations</w:t>
            </w:r>
            <w:r w:rsidR="00F9237B">
              <w:rPr>
                <w:noProof/>
                <w:webHidden/>
              </w:rPr>
              <w:tab/>
            </w:r>
            <w:r w:rsidR="00F9237B">
              <w:rPr>
                <w:noProof/>
                <w:webHidden/>
              </w:rPr>
              <w:fldChar w:fldCharType="begin"/>
            </w:r>
            <w:r w:rsidR="00F9237B">
              <w:rPr>
                <w:noProof/>
                <w:webHidden/>
              </w:rPr>
              <w:instrText xml:space="preserve"> PAGEREF _Toc171584598 \h </w:instrText>
            </w:r>
            <w:r w:rsidR="00F9237B">
              <w:rPr>
                <w:noProof/>
                <w:webHidden/>
              </w:rPr>
            </w:r>
            <w:r w:rsidR="00F9237B">
              <w:rPr>
                <w:noProof/>
                <w:webHidden/>
              </w:rPr>
              <w:fldChar w:fldCharType="separate"/>
            </w:r>
            <w:r w:rsidR="00F9237B">
              <w:rPr>
                <w:noProof/>
                <w:webHidden/>
              </w:rPr>
              <w:t>10</w:t>
            </w:r>
            <w:r w:rsidR="00F9237B">
              <w:rPr>
                <w:noProof/>
                <w:webHidden/>
              </w:rPr>
              <w:fldChar w:fldCharType="end"/>
            </w:r>
          </w:hyperlink>
        </w:p>
        <w:p w14:paraId="000AC670" w14:textId="20B6AA23" w:rsidR="00F9237B" w:rsidRDefault="00BE3027">
          <w:pPr>
            <w:pStyle w:val="TOC2"/>
            <w:tabs>
              <w:tab w:val="right" w:leader="dot" w:pos="9610"/>
            </w:tabs>
            <w:rPr>
              <w:rFonts w:asciiTheme="minorHAnsi" w:eastAsiaTheme="minorEastAsia" w:hAnsiTheme="minorHAnsi"/>
              <w:noProof/>
              <w:sz w:val="24"/>
              <w:szCs w:val="24"/>
              <w:lang w:eastAsia="en-GB"/>
            </w:rPr>
          </w:pPr>
          <w:hyperlink w:anchor="_Toc171584599" w:history="1">
            <w:r w:rsidR="00F9237B" w:rsidRPr="000023C5">
              <w:rPr>
                <w:rStyle w:val="Hyperlink"/>
                <w:rFonts w:eastAsia="Open Sans" w:cs="Open Sans"/>
                <w:noProof/>
                <w:lang w:val="en-US"/>
              </w:rPr>
              <w:t>Women</w:t>
            </w:r>
            <w:r w:rsidR="00F9237B">
              <w:rPr>
                <w:noProof/>
                <w:webHidden/>
              </w:rPr>
              <w:tab/>
            </w:r>
            <w:r w:rsidR="00F9237B">
              <w:rPr>
                <w:noProof/>
                <w:webHidden/>
              </w:rPr>
              <w:fldChar w:fldCharType="begin"/>
            </w:r>
            <w:r w:rsidR="00F9237B">
              <w:rPr>
                <w:noProof/>
                <w:webHidden/>
              </w:rPr>
              <w:instrText xml:space="preserve"> PAGEREF _Toc171584599 \h </w:instrText>
            </w:r>
            <w:r w:rsidR="00F9237B">
              <w:rPr>
                <w:noProof/>
                <w:webHidden/>
              </w:rPr>
            </w:r>
            <w:r w:rsidR="00F9237B">
              <w:rPr>
                <w:noProof/>
                <w:webHidden/>
              </w:rPr>
              <w:fldChar w:fldCharType="separate"/>
            </w:r>
            <w:r w:rsidR="00F9237B">
              <w:rPr>
                <w:noProof/>
                <w:webHidden/>
              </w:rPr>
              <w:t>10</w:t>
            </w:r>
            <w:r w:rsidR="00F9237B">
              <w:rPr>
                <w:noProof/>
                <w:webHidden/>
              </w:rPr>
              <w:fldChar w:fldCharType="end"/>
            </w:r>
          </w:hyperlink>
        </w:p>
        <w:p w14:paraId="386B76C1" w14:textId="254E7FE8" w:rsidR="00F9237B" w:rsidRDefault="00BE3027">
          <w:pPr>
            <w:pStyle w:val="TOC2"/>
            <w:tabs>
              <w:tab w:val="right" w:leader="dot" w:pos="9610"/>
            </w:tabs>
            <w:rPr>
              <w:rFonts w:asciiTheme="minorHAnsi" w:eastAsiaTheme="minorEastAsia" w:hAnsiTheme="minorHAnsi"/>
              <w:noProof/>
              <w:sz w:val="24"/>
              <w:szCs w:val="24"/>
              <w:lang w:eastAsia="en-GB"/>
            </w:rPr>
          </w:pPr>
          <w:hyperlink w:anchor="_Toc171584600" w:history="1">
            <w:r w:rsidR="00F9237B" w:rsidRPr="000023C5">
              <w:rPr>
                <w:rStyle w:val="Hyperlink"/>
                <w:rFonts w:eastAsia="Open Sans" w:cs="Open Sans"/>
                <w:noProof/>
                <w:lang w:val="en-US"/>
              </w:rPr>
              <w:t>Veterans</w:t>
            </w:r>
            <w:r w:rsidR="00F9237B">
              <w:rPr>
                <w:noProof/>
                <w:webHidden/>
              </w:rPr>
              <w:tab/>
            </w:r>
            <w:r w:rsidR="00F9237B">
              <w:rPr>
                <w:noProof/>
                <w:webHidden/>
              </w:rPr>
              <w:fldChar w:fldCharType="begin"/>
            </w:r>
            <w:r w:rsidR="00F9237B">
              <w:rPr>
                <w:noProof/>
                <w:webHidden/>
              </w:rPr>
              <w:instrText xml:space="preserve"> PAGEREF _Toc171584600 \h </w:instrText>
            </w:r>
            <w:r w:rsidR="00F9237B">
              <w:rPr>
                <w:noProof/>
                <w:webHidden/>
              </w:rPr>
            </w:r>
            <w:r w:rsidR="00F9237B">
              <w:rPr>
                <w:noProof/>
                <w:webHidden/>
              </w:rPr>
              <w:fldChar w:fldCharType="separate"/>
            </w:r>
            <w:r w:rsidR="00F9237B">
              <w:rPr>
                <w:noProof/>
                <w:webHidden/>
              </w:rPr>
              <w:t>11</w:t>
            </w:r>
            <w:r w:rsidR="00F9237B">
              <w:rPr>
                <w:noProof/>
                <w:webHidden/>
              </w:rPr>
              <w:fldChar w:fldCharType="end"/>
            </w:r>
          </w:hyperlink>
        </w:p>
        <w:p w14:paraId="0DB78935" w14:textId="2CEE15E6" w:rsidR="00F9237B" w:rsidRDefault="00BE3027">
          <w:pPr>
            <w:pStyle w:val="TOC3"/>
            <w:tabs>
              <w:tab w:val="right" w:leader="dot" w:pos="9610"/>
            </w:tabs>
            <w:rPr>
              <w:rFonts w:asciiTheme="minorHAnsi" w:eastAsiaTheme="minorEastAsia" w:hAnsiTheme="minorHAnsi"/>
              <w:noProof/>
              <w:sz w:val="24"/>
              <w:szCs w:val="24"/>
              <w:lang w:eastAsia="en-GB"/>
            </w:rPr>
          </w:pPr>
          <w:hyperlink w:anchor="_Toc171584601" w:history="1">
            <w:r w:rsidR="00F9237B" w:rsidRPr="000023C5">
              <w:rPr>
                <w:rStyle w:val="Hyperlink"/>
                <w:rFonts w:eastAsia="Open Sans" w:cs="Open Sans"/>
                <w:noProof/>
              </w:rPr>
              <w:t>HMPPS Commitment</w:t>
            </w:r>
            <w:r w:rsidR="00F9237B" w:rsidRPr="000023C5">
              <w:rPr>
                <w:rStyle w:val="Hyperlink"/>
                <w:rFonts w:cs="Open Sans"/>
                <w:noProof/>
              </w:rPr>
              <w:t xml:space="preserve"> </w:t>
            </w:r>
            <w:r w:rsidR="00F9237B" w:rsidRPr="000023C5">
              <w:rPr>
                <w:rStyle w:val="Hyperlink"/>
                <w:rFonts w:eastAsia="Open Sans" w:cs="Open Sans"/>
                <w:noProof/>
              </w:rPr>
              <w:t>The following support will be provided through the Memorandum of Understanding:</w:t>
            </w:r>
            <w:r w:rsidR="00F9237B">
              <w:rPr>
                <w:noProof/>
                <w:webHidden/>
              </w:rPr>
              <w:tab/>
            </w:r>
            <w:r w:rsidR="00F9237B">
              <w:rPr>
                <w:noProof/>
                <w:webHidden/>
              </w:rPr>
              <w:fldChar w:fldCharType="begin"/>
            </w:r>
            <w:r w:rsidR="00F9237B">
              <w:rPr>
                <w:noProof/>
                <w:webHidden/>
              </w:rPr>
              <w:instrText xml:space="preserve"> PAGEREF _Toc171584601 \h </w:instrText>
            </w:r>
            <w:r w:rsidR="00F9237B">
              <w:rPr>
                <w:noProof/>
                <w:webHidden/>
              </w:rPr>
            </w:r>
            <w:r w:rsidR="00F9237B">
              <w:rPr>
                <w:noProof/>
                <w:webHidden/>
              </w:rPr>
              <w:fldChar w:fldCharType="separate"/>
            </w:r>
            <w:r w:rsidR="00F9237B">
              <w:rPr>
                <w:noProof/>
                <w:webHidden/>
              </w:rPr>
              <w:t>11</w:t>
            </w:r>
            <w:r w:rsidR="00F9237B">
              <w:rPr>
                <w:noProof/>
                <w:webHidden/>
              </w:rPr>
              <w:fldChar w:fldCharType="end"/>
            </w:r>
          </w:hyperlink>
        </w:p>
        <w:p w14:paraId="5517751E" w14:textId="7126318E" w:rsidR="00F9237B" w:rsidRDefault="00BE3027">
          <w:pPr>
            <w:pStyle w:val="TOC1"/>
            <w:tabs>
              <w:tab w:val="right" w:leader="dot" w:pos="9610"/>
            </w:tabs>
            <w:rPr>
              <w:rFonts w:asciiTheme="minorHAnsi" w:eastAsiaTheme="minorEastAsia" w:hAnsiTheme="minorHAnsi"/>
              <w:noProof/>
              <w:sz w:val="24"/>
              <w:szCs w:val="24"/>
              <w:lang w:eastAsia="en-GB"/>
            </w:rPr>
          </w:pPr>
          <w:hyperlink w:anchor="_Toc171584602" w:history="1">
            <w:r w:rsidR="00F9237B" w:rsidRPr="000023C5">
              <w:rPr>
                <w:rStyle w:val="Hyperlink"/>
                <w:rFonts w:eastAsia="Open Sans" w:cs="Open Sans"/>
                <w:noProof/>
              </w:rPr>
              <w:t>Commissioned Rehabilitative Services</w:t>
            </w:r>
            <w:r w:rsidR="00F9237B">
              <w:rPr>
                <w:noProof/>
                <w:webHidden/>
              </w:rPr>
              <w:tab/>
            </w:r>
            <w:r w:rsidR="00F9237B">
              <w:rPr>
                <w:noProof/>
                <w:webHidden/>
              </w:rPr>
              <w:fldChar w:fldCharType="begin"/>
            </w:r>
            <w:r w:rsidR="00F9237B">
              <w:rPr>
                <w:noProof/>
                <w:webHidden/>
              </w:rPr>
              <w:instrText xml:space="preserve"> PAGEREF _Toc171584602 \h </w:instrText>
            </w:r>
            <w:r w:rsidR="00F9237B">
              <w:rPr>
                <w:noProof/>
                <w:webHidden/>
              </w:rPr>
            </w:r>
            <w:r w:rsidR="00F9237B">
              <w:rPr>
                <w:noProof/>
                <w:webHidden/>
              </w:rPr>
              <w:fldChar w:fldCharType="separate"/>
            </w:r>
            <w:r w:rsidR="00F9237B">
              <w:rPr>
                <w:noProof/>
                <w:webHidden/>
              </w:rPr>
              <w:t>12</w:t>
            </w:r>
            <w:r w:rsidR="00F9237B">
              <w:rPr>
                <w:noProof/>
                <w:webHidden/>
              </w:rPr>
              <w:fldChar w:fldCharType="end"/>
            </w:r>
          </w:hyperlink>
        </w:p>
        <w:p w14:paraId="7FF4E8F2" w14:textId="6BD5203E" w:rsidR="00F9237B" w:rsidRDefault="00BE3027">
          <w:pPr>
            <w:pStyle w:val="TOC1"/>
            <w:tabs>
              <w:tab w:val="right" w:leader="dot" w:pos="9610"/>
            </w:tabs>
            <w:rPr>
              <w:rFonts w:asciiTheme="minorHAnsi" w:eastAsiaTheme="minorEastAsia" w:hAnsiTheme="minorHAnsi"/>
              <w:noProof/>
              <w:sz w:val="24"/>
              <w:szCs w:val="24"/>
              <w:lang w:eastAsia="en-GB"/>
            </w:rPr>
          </w:pPr>
          <w:hyperlink w:anchor="_Toc171584603" w:history="1">
            <w:r w:rsidR="00F9237B" w:rsidRPr="000023C5">
              <w:rPr>
                <w:rStyle w:val="Hyperlink"/>
                <w:rFonts w:eastAsia="Open Sans" w:cs="Open Sans"/>
                <w:noProof/>
              </w:rPr>
              <w:t>Implementation Plan and Key Deadlines</w:t>
            </w:r>
            <w:r w:rsidR="00F9237B">
              <w:rPr>
                <w:noProof/>
                <w:webHidden/>
              </w:rPr>
              <w:tab/>
            </w:r>
            <w:r w:rsidR="00F9237B">
              <w:rPr>
                <w:noProof/>
                <w:webHidden/>
              </w:rPr>
              <w:fldChar w:fldCharType="begin"/>
            </w:r>
            <w:r w:rsidR="00F9237B">
              <w:rPr>
                <w:noProof/>
                <w:webHidden/>
              </w:rPr>
              <w:instrText xml:space="preserve"> PAGEREF _Toc171584603 \h </w:instrText>
            </w:r>
            <w:r w:rsidR="00F9237B">
              <w:rPr>
                <w:noProof/>
                <w:webHidden/>
              </w:rPr>
            </w:r>
            <w:r w:rsidR="00F9237B">
              <w:rPr>
                <w:noProof/>
                <w:webHidden/>
              </w:rPr>
              <w:fldChar w:fldCharType="separate"/>
            </w:r>
            <w:r w:rsidR="00F9237B">
              <w:rPr>
                <w:noProof/>
                <w:webHidden/>
              </w:rPr>
              <w:t>0</w:t>
            </w:r>
            <w:r w:rsidR="00F9237B">
              <w:rPr>
                <w:noProof/>
                <w:webHidden/>
              </w:rPr>
              <w:fldChar w:fldCharType="end"/>
            </w:r>
          </w:hyperlink>
        </w:p>
        <w:p w14:paraId="71997F13" w14:textId="3C06F845" w:rsidR="00F9237B" w:rsidRDefault="00BE3027">
          <w:pPr>
            <w:pStyle w:val="TOC2"/>
            <w:tabs>
              <w:tab w:val="right" w:leader="dot" w:pos="9610"/>
            </w:tabs>
            <w:rPr>
              <w:rFonts w:asciiTheme="minorHAnsi" w:eastAsiaTheme="minorEastAsia" w:hAnsiTheme="minorHAnsi"/>
              <w:noProof/>
              <w:sz w:val="24"/>
              <w:szCs w:val="24"/>
              <w:lang w:eastAsia="en-GB"/>
            </w:rPr>
          </w:pPr>
          <w:hyperlink w:anchor="_Toc171584604" w:history="1">
            <w:r w:rsidR="00F9237B" w:rsidRPr="000023C5">
              <w:rPr>
                <w:rStyle w:val="Hyperlink"/>
                <w:rFonts w:eastAsia="Open Sans" w:cs="Open Sans"/>
                <w:noProof/>
                <w:lang w:val="en-US"/>
              </w:rPr>
              <w:t>Community Location Updates</w:t>
            </w:r>
            <w:r w:rsidR="00F9237B">
              <w:rPr>
                <w:noProof/>
                <w:webHidden/>
              </w:rPr>
              <w:tab/>
            </w:r>
            <w:r w:rsidR="00F9237B">
              <w:rPr>
                <w:noProof/>
                <w:webHidden/>
              </w:rPr>
              <w:fldChar w:fldCharType="begin"/>
            </w:r>
            <w:r w:rsidR="00F9237B">
              <w:rPr>
                <w:noProof/>
                <w:webHidden/>
              </w:rPr>
              <w:instrText xml:space="preserve"> PAGEREF _Toc171584604 \h </w:instrText>
            </w:r>
            <w:r w:rsidR="00F9237B">
              <w:rPr>
                <w:noProof/>
                <w:webHidden/>
              </w:rPr>
            </w:r>
            <w:r w:rsidR="00F9237B">
              <w:rPr>
                <w:noProof/>
                <w:webHidden/>
              </w:rPr>
              <w:fldChar w:fldCharType="separate"/>
            </w:r>
            <w:r w:rsidR="00F9237B">
              <w:rPr>
                <w:noProof/>
                <w:webHidden/>
              </w:rPr>
              <w:t>0</w:t>
            </w:r>
            <w:r w:rsidR="00F9237B">
              <w:rPr>
                <w:noProof/>
                <w:webHidden/>
              </w:rPr>
              <w:fldChar w:fldCharType="end"/>
            </w:r>
          </w:hyperlink>
        </w:p>
        <w:p w14:paraId="28AD0326" w14:textId="068FF97E" w:rsidR="00F9237B" w:rsidRDefault="00BE3027">
          <w:pPr>
            <w:pStyle w:val="TOC1"/>
            <w:tabs>
              <w:tab w:val="right" w:leader="dot" w:pos="9610"/>
            </w:tabs>
            <w:rPr>
              <w:rFonts w:asciiTheme="minorHAnsi" w:eastAsiaTheme="minorEastAsia" w:hAnsiTheme="minorHAnsi"/>
              <w:noProof/>
              <w:sz w:val="24"/>
              <w:szCs w:val="24"/>
              <w:lang w:eastAsia="en-GB"/>
            </w:rPr>
          </w:pPr>
          <w:hyperlink w:anchor="_Toc171584605" w:history="1">
            <w:r w:rsidR="00F9237B" w:rsidRPr="000023C5">
              <w:rPr>
                <w:rStyle w:val="Hyperlink"/>
                <w:rFonts w:eastAsia="Open Sans" w:cs="Open Sans"/>
                <w:noProof/>
              </w:rPr>
              <w:t>Referrals</w:t>
            </w:r>
            <w:r w:rsidR="00F9237B">
              <w:rPr>
                <w:noProof/>
                <w:webHidden/>
              </w:rPr>
              <w:tab/>
            </w:r>
            <w:r w:rsidR="00F9237B">
              <w:rPr>
                <w:noProof/>
                <w:webHidden/>
              </w:rPr>
              <w:fldChar w:fldCharType="begin"/>
            </w:r>
            <w:r w:rsidR="00F9237B">
              <w:rPr>
                <w:noProof/>
                <w:webHidden/>
              </w:rPr>
              <w:instrText xml:space="preserve"> PAGEREF _Toc171584605 \h </w:instrText>
            </w:r>
            <w:r w:rsidR="00F9237B">
              <w:rPr>
                <w:noProof/>
                <w:webHidden/>
              </w:rPr>
            </w:r>
            <w:r w:rsidR="00F9237B">
              <w:rPr>
                <w:noProof/>
                <w:webHidden/>
              </w:rPr>
              <w:fldChar w:fldCharType="separate"/>
            </w:r>
            <w:r w:rsidR="00F9237B">
              <w:rPr>
                <w:noProof/>
                <w:webHidden/>
              </w:rPr>
              <w:t>0</w:t>
            </w:r>
            <w:r w:rsidR="00F9237B">
              <w:rPr>
                <w:noProof/>
                <w:webHidden/>
              </w:rPr>
              <w:fldChar w:fldCharType="end"/>
            </w:r>
          </w:hyperlink>
        </w:p>
        <w:p w14:paraId="105E9D67" w14:textId="0CF1946E" w:rsidR="00F9237B" w:rsidRDefault="00BE3027">
          <w:pPr>
            <w:pStyle w:val="TOC2"/>
            <w:tabs>
              <w:tab w:val="right" w:leader="dot" w:pos="9610"/>
            </w:tabs>
            <w:rPr>
              <w:rFonts w:asciiTheme="minorHAnsi" w:eastAsiaTheme="minorEastAsia" w:hAnsiTheme="minorHAnsi"/>
              <w:noProof/>
              <w:sz w:val="24"/>
              <w:szCs w:val="24"/>
              <w:lang w:eastAsia="en-GB"/>
            </w:rPr>
          </w:pPr>
          <w:hyperlink w:anchor="_Toc171584606" w:history="1">
            <w:r w:rsidR="00F9237B" w:rsidRPr="000023C5">
              <w:rPr>
                <w:rStyle w:val="Hyperlink"/>
                <w:rFonts w:eastAsia="Open Sans" w:cs="Open Sans"/>
                <w:noProof/>
                <w:lang w:val="en-US"/>
              </w:rPr>
              <w:t>Frequently Asked Questions</w:t>
            </w:r>
            <w:r w:rsidR="00F9237B">
              <w:rPr>
                <w:noProof/>
                <w:webHidden/>
              </w:rPr>
              <w:tab/>
            </w:r>
            <w:r w:rsidR="00F9237B">
              <w:rPr>
                <w:noProof/>
                <w:webHidden/>
              </w:rPr>
              <w:fldChar w:fldCharType="begin"/>
            </w:r>
            <w:r w:rsidR="00F9237B">
              <w:rPr>
                <w:noProof/>
                <w:webHidden/>
              </w:rPr>
              <w:instrText xml:space="preserve"> PAGEREF _Toc171584606 \h </w:instrText>
            </w:r>
            <w:r w:rsidR="00F9237B">
              <w:rPr>
                <w:noProof/>
                <w:webHidden/>
              </w:rPr>
            </w:r>
            <w:r w:rsidR="00F9237B">
              <w:rPr>
                <w:noProof/>
                <w:webHidden/>
              </w:rPr>
              <w:fldChar w:fldCharType="separate"/>
            </w:r>
            <w:r w:rsidR="00F9237B">
              <w:rPr>
                <w:noProof/>
                <w:webHidden/>
              </w:rPr>
              <w:t>1</w:t>
            </w:r>
            <w:r w:rsidR="00F9237B">
              <w:rPr>
                <w:noProof/>
                <w:webHidden/>
              </w:rPr>
              <w:fldChar w:fldCharType="end"/>
            </w:r>
          </w:hyperlink>
        </w:p>
        <w:p w14:paraId="18C92EAB" w14:textId="34622342" w:rsidR="00F9237B" w:rsidRDefault="00BE3027">
          <w:pPr>
            <w:pStyle w:val="TOC1"/>
            <w:tabs>
              <w:tab w:val="right" w:leader="dot" w:pos="9610"/>
            </w:tabs>
            <w:rPr>
              <w:rFonts w:asciiTheme="minorHAnsi" w:eastAsiaTheme="minorEastAsia" w:hAnsiTheme="minorHAnsi"/>
              <w:noProof/>
              <w:sz w:val="24"/>
              <w:szCs w:val="24"/>
              <w:lang w:eastAsia="en-GB"/>
            </w:rPr>
          </w:pPr>
          <w:hyperlink w:anchor="_Toc171584607" w:history="1">
            <w:r w:rsidR="00F9237B" w:rsidRPr="000023C5">
              <w:rPr>
                <w:rStyle w:val="Hyperlink"/>
                <w:rFonts w:eastAsia="Open Sans"/>
                <w:noProof/>
                <w:lang w:val="en-US"/>
              </w:rPr>
              <w:t>CFO Good News Story</w:t>
            </w:r>
            <w:r w:rsidR="00F9237B">
              <w:rPr>
                <w:noProof/>
                <w:webHidden/>
              </w:rPr>
              <w:tab/>
            </w:r>
            <w:r w:rsidR="00F9237B">
              <w:rPr>
                <w:noProof/>
                <w:webHidden/>
              </w:rPr>
              <w:fldChar w:fldCharType="begin"/>
            </w:r>
            <w:r w:rsidR="00F9237B">
              <w:rPr>
                <w:noProof/>
                <w:webHidden/>
              </w:rPr>
              <w:instrText xml:space="preserve"> PAGEREF _Toc171584607 \h </w:instrText>
            </w:r>
            <w:r w:rsidR="00F9237B">
              <w:rPr>
                <w:noProof/>
                <w:webHidden/>
              </w:rPr>
            </w:r>
            <w:r w:rsidR="00F9237B">
              <w:rPr>
                <w:noProof/>
                <w:webHidden/>
              </w:rPr>
              <w:fldChar w:fldCharType="separate"/>
            </w:r>
            <w:r w:rsidR="00F9237B">
              <w:rPr>
                <w:noProof/>
                <w:webHidden/>
              </w:rPr>
              <w:t>1</w:t>
            </w:r>
            <w:r w:rsidR="00F9237B">
              <w:rPr>
                <w:noProof/>
                <w:webHidden/>
              </w:rPr>
              <w:fldChar w:fldCharType="end"/>
            </w:r>
          </w:hyperlink>
        </w:p>
        <w:p w14:paraId="5D79D36A" w14:textId="79101D13" w:rsidR="001C2246" w:rsidRPr="00491562" w:rsidRDefault="001C2246" w:rsidP="00491562">
          <w:pPr>
            <w:rPr>
              <w:rFonts w:cs="Open Sans"/>
            </w:rPr>
          </w:pPr>
          <w:r w:rsidRPr="00491562">
            <w:rPr>
              <w:rFonts w:cs="Open Sans"/>
              <w:b/>
              <w:bCs/>
            </w:rPr>
            <w:fldChar w:fldCharType="end"/>
          </w:r>
        </w:p>
      </w:sdtContent>
    </w:sdt>
    <w:p w14:paraId="6E17BE0B" w14:textId="77777777" w:rsidR="0085014F" w:rsidRPr="00491562" w:rsidRDefault="0085014F" w:rsidP="00491562">
      <w:pPr>
        <w:rPr>
          <w:rFonts w:eastAsiaTheme="majorEastAsia" w:cs="Open Sans"/>
          <w:sz w:val="32"/>
          <w:szCs w:val="32"/>
        </w:rPr>
      </w:pPr>
      <w:r w:rsidRPr="00491562">
        <w:rPr>
          <w:rFonts w:cs="Open Sans"/>
        </w:rPr>
        <w:br w:type="page"/>
      </w:r>
    </w:p>
    <w:p w14:paraId="20E900CB" w14:textId="1FF9433B" w:rsidR="7F430EB9" w:rsidRPr="00491562" w:rsidRDefault="7F430EB9" w:rsidP="00491562">
      <w:pPr>
        <w:rPr>
          <w:rFonts w:eastAsia="Open Sans" w:cs="Open Sans"/>
          <w:color w:val="000000" w:themeColor="text1"/>
        </w:rPr>
      </w:pPr>
      <w:r w:rsidRPr="00491562">
        <w:rPr>
          <w:rFonts w:eastAsia="Open Sans" w:cs="Open Sans"/>
          <w:color w:val="000000" w:themeColor="text1"/>
        </w:rPr>
        <w:lastRenderedPageBreak/>
        <w:t xml:space="preserve">The successful implementation and delivery of CFO Evolution will depend in large part on relationships.  Effective engagement and managing relationships with stakeholders are both fundamental to the function of CFO, to ensure that duplication of both resource and effort is minimised. </w:t>
      </w:r>
    </w:p>
    <w:p w14:paraId="3ADEF5F7" w14:textId="687D9CCD" w:rsidR="7F430EB9" w:rsidRPr="00491562" w:rsidRDefault="7F430EB9" w:rsidP="00491562">
      <w:pPr>
        <w:rPr>
          <w:rFonts w:eastAsia="Open Sans" w:cs="Open Sans"/>
          <w:color w:val="000000" w:themeColor="text1"/>
        </w:rPr>
      </w:pPr>
      <w:r w:rsidRPr="00491562">
        <w:rPr>
          <w:rFonts w:eastAsia="Open Sans" w:cs="Open Sans"/>
          <w:color w:val="000000" w:themeColor="text1"/>
        </w:rPr>
        <w:t xml:space="preserve">There is an expectation that CFO providers will work closely with a range of identified stakeholders in custodial and community delivery sites (most notably Probation/CRS, Prison Education Service, Pre-release Teams, New Futures Network etc.), to ensure effective alignment of provision. Engagement also facilitates effective referral routes for participants who may benefit from CFO Evolution support. </w:t>
      </w:r>
    </w:p>
    <w:p w14:paraId="26AF29AB" w14:textId="1CFF0035" w:rsidR="7F430EB9" w:rsidRPr="00491562" w:rsidRDefault="7F430EB9" w:rsidP="00491562">
      <w:pPr>
        <w:rPr>
          <w:rFonts w:eastAsia="Open Sans" w:cs="Open Sans"/>
          <w:color w:val="000000" w:themeColor="text1"/>
        </w:rPr>
      </w:pPr>
      <w:r w:rsidRPr="00491562">
        <w:rPr>
          <w:rFonts w:eastAsia="Open Sans" w:cs="Open Sans"/>
          <w:color w:val="000000" w:themeColor="text1"/>
        </w:rPr>
        <w:t>This overview document provides a starting point for discussions and should be considered a live document, which will be expanded and updated throughout mobilisation and delivery.</w:t>
      </w:r>
    </w:p>
    <w:p w14:paraId="21E436AE" w14:textId="42539004" w:rsidR="49196E1C" w:rsidRPr="00491562" w:rsidRDefault="49196E1C" w:rsidP="00491562">
      <w:pPr>
        <w:pStyle w:val="Heading1"/>
        <w:jc w:val="left"/>
        <w:rPr>
          <w:rFonts w:eastAsia="Open Sans" w:cs="Open Sans"/>
          <w:color w:val="000000" w:themeColor="text1"/>
        </w:rPr>
      </w:pPr>
      <w:bookmarkStart w:id="4" w:name="_Toc171584584"/>
      <w:r w:rsidRPr="00491562">
        <w:rPr>
          <w:rFonts w:eastAsia="Open Sans" w:cs="Open Sans"/>
          <w:color w:val="000000" w:themeColor="text1"/>
        </w:rPr>
        <w:t>Contacts</w:t>
      </w:r>
      <w:bookmarkEnd w:id="4"/>
      <w:r w:rsidRPr="00491562">
        <w:rPr>
          <w:rFonts w:eastAsia="Open Sans" w:cs="Open Sans"/>
          <w:color w:val="000000" w:themeColor="text1"/>
        </w:rPr>
        <w:t xml:space="preserve"> </w:t>
      </w:r>
    </w:p>
    <w:p w14:paraId="492A92B8" w14:textId="555BE53D" w:rsidR="70DA5140" w:rsidRPr="00491562" w:rsidRDefault="70DA5140" w:rsidP="00491562">
      <w:pPr>
        <w:rPr>
          <w:rFonts w:eastAsia="Open Sans" w:cs="Open Sans"/>
          <w:color w:val="000000" w:themeColor="text1"/>
        </w:rPr>
      </w:pPr>
    </w:p>
    <w:p w14:paraId="56B18AD0" w14:textId="01D32A1A" w:rsidR="49196E1C" w:rsidRPr="00491562" w:rsidRDefault="49196E1C" w:rsidP="00491562">
      <w:pPr>
        <w:rPr>
          <w:rFonts w:eastAsia="Open Sans" w:cs="Open Sans"/>
          <w:color w:val="000000" w:themeColor="text1"/>
        </w:rPr>
      </w:pPr>
      <w:r w:rsidRPr="00491562">
        <w:rPr>
          <w:rFonts w:eastAsia="Open Sans" w:cs="Open Sans"/>
          <w:color w:val="000000" w:themeColor="text1"/>
          <w:lang w:val="en-US"/>
        </w:rPr>
        <w:t>Provider for West Midlands: Ingeus</w:t>
      </w:r>
    </w:p>
    <w:p w14:paraId="245A0B11" w14:textId="29BFF94C" w:rsidR="49196E1C" w:rsidRPr="00491562" w:rsidRDefault="49196E1C" w:rsidP="00491562">
      <w:pPr>
        <w:rPr>
          <w:rFonts w:eastAsia="Open Sans" w:cs="Open Sans"/>
          <w:color w:val="000000" w:themeColor="text1"/>
        </w:rPr>
      </w:pPr>
      <w:r w:rsidRPr="00491562">
        <w:rPr>
          <w:rFonts w:eastAsia="Open Sans" w:cs="Open Sans"/>
          <w:color w:val="000000" w:themeColor="text1"/>
        </w:rPr>
        <w:t>Contract Performance Manager: Sadie Tutton</w:t>
      </w:r>
    </w:p>
    <w:p w14:paraId="72F086D8" w14:textId="62FCC2A2" w:rsidR="49196E1C" w:rsidRPr="00491562" w:rsidRDefault="49196E1C" w:rsidP="00491562">
      <w:pPr>
        <w:rPr>
          <w:rFonts w:eastAsia="Open Sans" w:cs="Open Sans"/>
          <w:color w:val="000000" w:themeColor="text1"/>
        </w:rPr>
      </w:pPr>
      <w:r w:rsidRPr="00491562">
        <w:rPr>
          <w:rFonts w:eastAsia="Open Sans" w:cs="Open Sans"/>
          <w:color w:val="000000" w:themeColor="text1"/>
        </w:rPr>
        <w:t xml:space="preserve">Email: </w:t>
      </w:r>
      <w:r w:rsidRPr="00491562">
        <w:rPr>
          <w:rFonts w:cs="Open Sans"/>
        </w:rPr>
        <w:tab/>
      </w:r>
      <w:hyperlink r:id="rId12">
        <w:r w:rsidRPr="00491562">
          <w:rPr>
            <w:rStyle w:val="Hyperlink"/>
            <w:rFonts w:eastAsia="Open Sans" w:cs="Open Sans"/>
          </w:rPr>
          <w:t>CFO-Communications@justice.gov.uk</w:t>
        </w:r>
      </w:hyperlink>
      <w:r w:rsidRPr="00491562">
        <w:rPr>
          <w:rFonts w:eastAsia="Open Sans" w:cs="Open Sans"/>
          <w:color w:val="000000" w:themeColor="text1"/>
        </w:rPr>
        <w:t xml:space="preserve"> </w:t>
      </w:r>
    </w:p>
    <w:p w14:paraId="124B749B" w14:textId="555C243A" w:rsidR="49196E1C" w:rsidRPr="00491562" w:rsidRDefault="00BE3027" w:rsidP="00491562">
      <w:pPr>
        <w:ind w:firstLine="720"/>
        <w:rPr>
          <w:rFonts w:eastAsia="Open Sans" w:cs="Open Sans"/>
          <w:color w:val="000000" w:themeColor="text1"/>
        </w:rPr>
      </w:pPr>
      <w:hyperlink r:id="rId13">
        <w:r w:rsidR="49196E1C" w:rsidRPr="00491562">
          <w:rPr>
            <w:rStyle w:val="Hyperlink"/>
            <w:rFonts w:eastAsia="Open Sans" w:cs="Open Sans"/>
          </w:rPr>
          <w:t>CFO-ContractManagement@justice.gov.uk</w:t>
        </w:r>
      </w:hyperlink>
    </w:p>
    <w:p w14:paraId="1FE28D55" w14:textId="6886ED7B" w:rsidR="00FB649D" w:rsidRPr="00491562" w:rsidRDefault="00B1130E" w:rsidP="00491562">
      <w:pPr>
        <w:pStyle w:val="Heading1"/>
        <w:jc w:val="left"/>
        <w:rPr>
          <w:rFonts w:cs="Open Sans"/>
        </w:rPr>
      </w:pPr>
      <w:bookmarkStart w:id="5" w:name="_Toc171584585"/>
      <w:r w:rsidRPr="00491562">
        <w:rPr>
          <w:rFonts w:cs="Open Sans"/>
        </w:rPr>
        <w:t>Programme Aim</w:t>
      </w:r>
      <w:bookmarkEnd w:id="5"/>
    </w:p>
    <w:p w14:paraId="0D4FA4AA" w14:textId="77777777" w:rsidR="00B1130E" w:rsidRPr="00491562" w:rsidRDefault="00B1130E" w:rsidP="00491562">
      <w:pPr>
        <w:widowControl w:val="0"/>
        <w:tabs>
          <w:tab w:val="left" w:pos="972"/>
        </w:tabs>
        <w:autoSpaceDE w:val="0"/>
        <w:autoSpaceDN w:val="0"/>
        <w:spacing w:before="240" w:after="0" w:line="240" w:lineRule="auto"/>
        <w:rPr>
          <w:rFonts w:cs="Open Sans"/>
          <w:sz w:val="24"/>
        </w:rPr>
      </w:pPr>
      <w:r w:rsidRPr="00491562">
        <w:rPr>
          <w:rFonts w:cs="Open Sans"/>
          <w:sz w:val="24"/>
        </w:rPr>
        <w:t>The</w:t>
      </w:r>
      <w:r w:rsidRPr="00491562">
        <w:rPr>
          <w:rFonts w:cs="Open Sans"/>
          <w:spacing w:val="-2"/>
          <w:sz w:val="24"/>
        </w:rPr>
        <w:t xml:space="preserve"> </w:t>
      </w:r>
      <w:r w:rsidRPr="00491562">
        <w:rPr>
          <w:rFonts w:cs="Open Sans"/>
          <w:sz w:val="24"/>
        </w:rPr>
        <w:t>CFO</w:t>
      </w:r>
      <w:r w:rsidRPr="00491562">
        <w:rPr>
          <w:rFonts w:cs="Open Sans"/>
          <w:spacing w:val="-2"/>
          <w:sz w:val="24"/>
        </w:rPr>
        <w:t xml:space="preserve"> </w:t>
      </w:r>
      <w:r w:rsidRPr="00491562">
        <w:rPr>
          <w:rFonts w:cs="Open Sans"/>
          <w:sz w:val="24"/>
        </w:rPr>
        <w:t>Evolution</w:t>
      </w:r>
      <w:r w:rsidRPr="00491562">
        <w:rPr>
          <w:rFonts w:cs="Open Sans"/>
          <w:spacing w:val="-2"/>
          <w:sz w:val="24"/>
        </w:rPr>
        <w:t xml:space="preserve"> </w:t>
      </w:r>
      <w:r w:rsidRPr="00491562">
        <w:rPr>
          <w:rFonts w:cs="Open Sans"/>
          <w:sz w:val="24"/>
        </w:rPr>
        <w:t>programme</w:t>
      </w:r>
      <w:r w:rsidRPr="00491562">
        <w:rPr>
          <w:rFonts w:cs="Open Sans"/>
          <w:spacing w:val="-3"/>
          <w:sz w:val="24"/>
        </w:rPr>
        <w:t xml:space="preserve"> </w:t>
      </w:r>
      <w:r w:rsidRPr="00491562">
        <w:rPr>
          <w:rFonts w:cs="Open Sans"/>
          <w:sz w:val="24"/>
        </w:rPr>
        <w:t>has</w:t>
      </w:r>
      <w:r w:rsidRPr="00491562">
        <w:rPr>
          <w:rFonts w:cs="Open Sans"/>
          <w:spacing w:val="-4"/>
          <w:sz w:val="24"/>
        </w:rPr>
        <w:t xml:space="preserve"> </w:t>
      </w:r>
      <w:r w:rsidRPr="00491562">
        <w:rPr>
          <w:rFonts w:cs="Open Sans"/>
          <w:sz w:val="24"/>
        </w:rPr>
        <w:t>four</w:t>
      </w:r>
      <w:r w:rsidRPr="00491562">
        <w:rPr>
          <w:rFonts w:cs="Open Sans"/>
          <w:spacing w:val="-4"/>
          <w:sz w:val="24"/>
        </w:rPr>
        <w:t xml:space="preserve"> </w:t>
      </w:r>
      <w:r w:rsidRPr="00491562">
        <w:rPr>
          <w:rFonts w:cs="Open Sans"/>
          <w:spacing w:val="-2"/>
          <w:sz w:val="24"/>
        </w:rPr>
        <w:t>aims:</w:t>
      </w:r>
    </w:p>
    <w:p w14:paraId="436CBFE3" w14:textId="77777777" w:rsidR="00B1130E" w:rsidRPr="00491562" w:rsidRDefault="00B1130E" w:rsidP="00C74ECC">
      <w:pPr>
        <w:pStyle w:val="BodyText"/>
        <w:numPr>
          <w:ilvl w:val="0"/>
          <w:numId w:val="1"/>
        </w:numPr>
        <w:spacing w:before="240"/>
        <w:ind w:right="141"/>
        <w:rPr>
          <w:rFonts w:ascii="Open Sans" w:hAnsi="Open Sans" w:cs="Open Sans"/>
          <w:sz w:val="22"/>
          <w:szCs w:val="22"/>
        </w:rPr>
      </w:pPr>
      <w:r w:rsidRPr="00491562">
        <w:rPr>
          <w:rFonts w:ascii="Open Sans" w:hAnsi="Open Sans" w:cs="Open Sans"/>
          <w:b/>
          <w:bCs/>
          <w:sz w:val="22"/>
          <w:szCs w:val="22"/>
        </w:rPr>
        <w:t>Aim 1</w:t>
      </w:r>
      <w:r w:rsidRPr="00491562">
        <w:rPr>
          <w:rFonts w:ascii="Open Sans" w:hAnsi="Open Sans" w:cs="Open Sans"/>
          <w:sz w:val="22"/>
          <w:szCs w:val="22"/>
        </w:rPr>
        <w:t>: To provide a demonstrable sense of purpose for specific cohorts of offenders with complex needs by presenting them with clearly defined progression routes spanning both the custodial and community components of their total sentence,</w:t>
      </w:r>
    </w:p>
    <w:p w14:paraId="3E0A2ECC" w14:textId="77777777" w:rsidR="00B1130E" w:rsidRPr="00491562" w:rsidRDefault="00B1130E" w:rsidP="00C74ECC">
      <w:pPr>
        <w:pStyle w:val="BodyText"/>
        <w:numPr>
          <w:ilvl w:val="0"/>
          <w:numId w:val="1"/>
        </w:numPr>
        <w:spacing w:before="240"/>
        <w:ind w:right="132"/>
        <w:rPr>
          <w:rFonts w:ascii="Open Sans" w:hAnsi="Open Sans" w:cs="Open Sans"/>
          <w:sz w:val="22"/>
          <w:szCs w:val="22"/>
        </w:rPr>
      </w:pPr>
      <w:r w:rsidRPr="00491562">
        <w:rPr>
          <w:rFonts w:ascii="Open Sans" w:hAnsi="Open Sans" w:cs="Open Sans"/>
          <w:b/>
          <w:bCs/>
          <w:sz w:val="22"/>
          <w:szCs w:val="22"/>
        </w:rPr>
        <w:t>Aim 2</w:t>
      </w:r>
      <w:r w:rsidRPr="00491562">
        <w:rPr>
          <w:rFonts w:ascii="Open Sans" w:hAnsi="Open Sans" w:cs="Open Sans"/>
          <w:sz w:val="22"/>
          <w:szCs w:val="22"/>
        </w:rPr>
        <w:t>: To provide safe spaces where offenders can, and importantly are, keen to engage in a range of positive activities designed to foster community buy-in, increase wellbeing and develop the skills required to navigate through the array of issues that present barriers to successful community reintegration,</w:t>
      </w:r>
    </w:p>
    <w:p w14:paraId="27B21EF4" w14:textId="77777777" w:rsidR="00B1130E" w:rsidRPr="00491562" w:rsidRDefault="00B1130E" w:rsidP="00C74ECC">
      <w:pPr>
        <w:pStyle w:val="BodyText"/>
        <w:numPr>
          <w:ilvl w:val="0"/>
          <w:numId w:val="1"/>
        </w:numPr>
        <w:spacing w:before="241"/>
        <w:ind w:right="145"/>
        <w:rPr>
          <w:rFonts w:ascii="Open Sans" w:hAnsi="Open Sans" w:cs="Open Sans"/>
          <w:sz w:val="22"/>
          <w:szCs w:val="22"/>
        </w:rPr>
      </w:pPr>
      <w:r w:rsidRPr="00491562">
        <w:rPr>
          <w:rFonts w:ascii="Open Sans" w:hAnsi="Open Sans" w:cs="Open Sans"/>
          <w:b/>
          <w:bCs/>
          <w:sz w:val="22"/>
          <w:szCs w:val="22"/>
        </w:rPr>
        <w:t>Aim 3</w:t>
      </w:r>
      <w:r w:rsidRPr="00491562">
        <w:rPr>
          <w:rFonts w:ascii="Open Sans" w:hAnsi="Open Sans" w:cs="Open Sans"/>
          <w:sz w:val="22"/>
          <w:szCs w:val="22"/>
        </w:rPr>
        <w:t>: To increase effective engagement with mainstream or core services for those groups traditionally excluded,</w:t>
      </w:r>
    </w:p>
    <w:p w14:paraId="775A3E1F" w14:textId="77777777" w:rsidR="00B1130E" w:rsidRPr="00491562" w:rsidRDefault="00B1130E" w:rsidP="00C74ECC">
      <w:pPr>
        <w:pStyle w:val="BodyText"/>
        <w:numPr>
          <w:ilvl w:val="0"/>
          <w:numId w:val="1"/>
        </w:numPr>
        <w:spacing w:before="240"/>
        <w:ind w:right="143"/>
        <w:rPr>
          <w:rFonts w:ascii="Open Sans" w:hAnsi="Open Sans" w:cs="Open Sans"/>
          <w:sz w:val="22"/>
          <w:szCs w:val="22"/>
        </w:rPr>
      </w:pPr>
      <w:r w:rsidRPr="00491562">
        <w:rPr>
          <w:rFonts w:ascii="Open Sans" w:hAnsi="Open Sans" w:cs="Open Sans"/>
          <w:b/>
          <w:bCs/>
          <w:sz w:val="22"/>
          <w:szCs w:val="22"/>
        </w:rPr>
        <w:t>Aim 4</w:t>
      </w:r>
      <w:r w:rsidRPr="00491562">
        <w:rPr>
          <w:rFonts w:ascii="Open Sans" w:hAnsi="Open Sans" w:cs="Open Sans"/>
          <w:sz w:val="22"/>
          <w:szCs w:val="22"/>
        </w:rPr>
        <w:t>: To encourage participation in activities to assist individuals to lead law abiding lives.</w:t>
      </w:r>
    </w:p>
    <w:p w14:paraId="45D91AE2" w14:textId="77777777" w:rsidR="00B1130E" w:rsidRPr="00491562" w:rsidRDefault="00B1130E" w:rsidP="00491562">
      <w:pPr>
        <w:pStyle w:val="Heading2"/>
        <w:rPr>
          <w:rFonts w:cs="Open Sans"/>
        </w:rPr>
      </w:pPr>
    </w:p>
    <w:p w14:paraId="502FF8F8" w14:textId="24755F9A" w:rsidR="70DA5140" w:rsidRPr="00491562" w:rsidRDefault="70DA5140" w:rsidP="00491562">
      <w:pPr>
        <w:rPr>
          <w:rFonts w:cs="Open Sans"/>
        </w:rPr>
      </w:pPr>
    </w:p>
    <w:p w14:paraId="47D938BC" w14:textId="76783CFF" w:rsidR="5025463E" w:rsidRPr="00491562" w:rsidRDefault="5025463E" w:rsidP="00491562">
      <w:pPr>
        <w:pStyle w:val="Heading2"/>
        <w:rPr>
          <w:rFonts w:eastAsia="Open Sans" w:cs="Open Sans"/>
          <w:color w:val="000000" w:themeColor="text1"/>
          <w:szCs w:val="28"/>
        </w:rPr>
      </w:pPr>
      <w:bookmarkStart w:id="6" w:name="_Toc171584586"/>
      <w:r w:rsidRPr="00491562">
        <w:rPr>
          <w:rFonts w:eastAsia="Open Sans" w:cs="Open Sans"/>
          <w:color w:val="000000" w:themeColor="text1"/>
          <w:szCs w:val="28"/>
          <w:lang w:val="en-US"/>
        </w:rPr>
        <w:t>The ESSP Model:</w:t>
      </w:r>
      <w:bookmarkEnd w:id="6"/>
    </w:p>
    <w:p w14:paraId="0563FDC6" w14:textId="4B093230" w:rsidR="70DA5140" w:rsidRPr="00491562" w:rsidRDefault="70DA5140" w:rsidP="00491562">
      <w:pPr>
        <w:rPr>
          <w:rFonts w:eastAsia="Open Sans" w:cs="Open Sans"/>
          <w:color w:val="000000" w:themeColor="text1"/>
        </w:rPr>
      </w:pPr>
    </w:p>
    <w:p w14:paraId="7B3D2252" w14:textId="1B78EBAE" w:rsidR="5025463E" w:rsidRPr="00491562" w:rsidRDefault="5025463E" w:rsidP="00491562">
      <w:pPr>
        <w:rPr>
          <w:rFonts w:eastAsia="Open Sans" w:cs="Open Sans"/>
          <w:color w:val="000000" w:themeColor="text1"/>
        </w:rPr>
      </w:pPr>
      <w:r w:rsidRPr="00491562">
        <w:rPr>
          <w:rFonts w:cs="Open Sans"/>
          <w:noProof/>
        </w:rPr>
        <w:lastRenderedPageBreak/>
        <w:drawing>
          <wp:inline distT="0" distB="0" distL="0" distR="0" wp14:anchorId="7E5AA115" wp14:editId="001762FB">
            <wp:extent cx="6105526" cy="2790825"/>
            <wp:effectExtent l="0" t="0" r="0" b="0"/>
            <wp:docPr id="860650300" name="Picture 860650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105526" cy="2790825"/>
                    </a:xfrm>
                    <a:prstGeom prst="rect">
                      <a:avLst/>
                    </a:prstGeom>
                  </pic:spPr>
                </pic:pic>
              </a:graphicData>
            </a:graphic>
          </wp:inline>
        </w:drawing>
      </w:r>
    </w:p>
    <w:p w14:paraId="66A670AD" w14:textId="1712E660" w:rsidR="70DA5140" w:rsidRPr="00491562" w:rsidRDefault="70DA5140" w:rsidP="00491562">
      <w:pPr>
        <w:rPr>
          <w:rFonts w:cs="Open Sans"/>
        </w:rPr>
      </w:pPr>
    </w:p>
    <w:p w14:paraId="2E6405E9" w14:textId="4CD0DF54" w:rsidR="5025463E" w:rsidRPr="00491562" w:rsidRDefault="5025463E" w:rsidP="00491562">
      <w:pPr>
        <w:pStyle w:val="Heading1"/>
        <w:tabs>
          <w:tab w:val="left" w:pos="1538"/>
        </w:tabs>
        <w:jc w:val="left"/>
        <w:rPr>
          <w:rFonts w:eastAsia="Open Sans" w:cs="Open Sans"/>
          <w:color w:val="000000" w:themeColor="text1"/>
        </w:rPr>
      </w:pPr>
      <w:bookmarkStart w:id="7" w:name="_Toc171584587"/>
      <w:r w:rsidRPr="00491562">
        <w:rPr>
          <w:rFonts w:eastAsia="Open Sans" w:cs="Open Sans"/>
          <w:color w:val="000000" w:themeColor="text1"/>
        </w:rPr>
        <w:t>CFO Evolution programme – progression route</w:t>
      </w:r>
      <w:bookmarkEnd w:id="7"/>
    </w:p>
    <w:p w14:paraId="61183D40" w14:textId="58DAB543" w:rsidR="5025463E" w:rsidRPr="00491562" w:rsidRDefault="5025463E" w:rsidP="00491562">
      <w:pPr>
        <w:rPr>
          <w:rFonts w:eastAsia="Open Sans" w:cs="Open Sans"/>
          <w:color w:val="000000" w:themeColor="text1"/>
        </w:rPr>
      </w:pPr>
      <w:r w:rsidRPr="00491562">
        <w:rPr>
          <w:rFonts w:cs="Open Sans"/>
        </w:rPr>
        <w:br/>
      </w:r>
      <w:r w:rsidRPr="00491562">
        <w:rPr>
          <w:rFonts w:eastAsia="Open Sans" w:cs="Open Sans"/>
          <w:color w:val="000000" w:themeColor="text1"/>
        </w:rPr>
        <w:t>The CFO Evolution programme will consist of a clearly defined progression route, either:</w:t>
      </w:r>
    </w:p>
    <w:p w14:paraId="72C8822D" w14:textId="07B926AC" w:rsidR="5025463E" w:rsidRPr="00491562" w:rsidRDefault="5025463E" w:rsidP="00491562">
      <w:pPr>
        <w:pStyle w:val="ListParagraph"/>
        <w:rPr>
          <w:rFonts w:eastAsia="Open Sans" w:cs="Open Sans"/>
          <w:color w:val="000000" w:themeColor="text1"/>
        </w:rPr>
      </w:pPr>
      <w:r w:rsidRPr="00491562">
        <w:rPr>
          <w:rFonts w:eastAsia="Open Sans" w:cs="Open Sans"/>
          <w:color w:val="000000" w:themeColor="text1"/>
        </w:rPr>
        <w:t>beginning in custody, moving through-the-gate, continuing into the community, and ultimately leading to successful community reintegration,</w:t>
      </w:r>
    </w:p>
    <w:p w14:paraId="10A373D4" w14:textId="57A832C0" w:rsidR="5025463E" w:rsidRPr="00491562" w:rsidRDefault="5025463E" w:rsidP="00491562">
      <w:pPr>
        <w:pStyle w:val="ListParagraph"/>
        <w:rPr>
          <w:rFonts w:eastAsia="Open Sans" w:cs="Open Sans"/>
          <w:color w:val="000000" w:themeColor="text1"/>
        </w:rPr>
      </w:pPr>
      <w:r w:rsidRPr="00491562">
        <w:rPr>
          <w:rFonts w:eastAsia="Open Sans" w:cs="Open Sans"/>
          <w:color w:val="000000" w:themeColor="text1"/>
        </w:rPr>
        <w:t>for those sentenced to community orders, beginning in the community and leading to stabilisation within that community, or</w:t>
      </w:r>
    </w:p>
    <w:p w14:paraId="404EE06E" w14:textId="130A78F0" w:rsidR="5025463E" w:rsidRPr="00491562" w:rsidRDefault="5025463E" w:rsidP="00491562">
      <w:pPr>
        <w:pStyle w:val="ListParagraph"/>
        <w:rPr>
          <w:rFonts w:eastAsia="Open Sans" w:cs="Open Sans"/>
          <w:color w:val="000000" w:themeColor="text1"/>
        </w:rPr>
      </w:pPr>
      <w:r w:rsidRPr="00491562">
        <w:rPr>
          <w:rFonts w:eastAsia="Open Sans" w:cs="Open Sans"/>
          <w:color w:val="000000" w:themeColor="text1"/>
        </w:rPr>
        <w:t>for prison leavers, not engaged during custody, beginning in the community and leading to successful community reintegration.</w:t>
      </w:r>
    </w:p>
    <w:p w14:paraId="0832D8CD" w14:textId="3888AAF6" w:rsidR="70DA5140" w:rsidRPr="00491562" w:rsidRDefault="70DA5140" w:rsidP="00491562">
      <w:pPr>
        <w:widowControl w:val="0"/>
        <w:spacing w:before="1" w:after="0" w:line="240" w:lineRule="auto"/>
        <w:rPr>
          <w:rFonts w:eastAsia="Arial" w:cs="Open Sans"/>
          <w:color w:val="000000" w:themeColor="text1"/>
          <w:sz w:val="24"/>
          <w:szCs w:val="24"/>
        </w:rPr>
      </w:pPr>
    </w:p>
    <w:p w14:paraId="130A4943" w14:textId="193126C8" w:rsidR="5025463E" w:rsidRPr="00491562" w:rsidRDefault="5025463E" w:rsidP="00491562">
      <w:pPr>
        <w:rPr>
          <w:rFonts w:eastAsia="Open Sans" w:cs="Open Sans"/>
          <w:color w:val="000000" w:themeColor="text1"/>
        </w:rPr>
      </w:pPr>
      <w:r w:rsidRPr="00491562">
        <w:rPr>
          <w:rFonts w:eastAsia="Open Sans" w:cs="Open Sans"/>
          <w:color w:val="000000" w:themeColor="text1"/>
        </w:rPr>
        <w:t>It will offer tailored support for offenders - particularly those who are considered disadvantaged, are ill-equipped to effectively engage with the mainstream, face barriers preventing them from successfully reintegrating into their local community, lack the hard and softer life/functional skills required by employers and are not fully supported by existing programmes. The provision is voluntary for participants.</w:t>
      </w:r>
    </w:p>
    <w:p w14:paraId="2F629BA0" w14:textId="2DC335AA" w:rsidR="70DA5140" w:rsidRPr="00491562" w:rsidRDefault="70DA5140" w:rsidP="00491562">
      <w:pPr>
        <w:rPr>
          <w:rFonts w:cs="Open Sans"/>
        </w:rPr>
      </w:pPr>
    </w:p>
    <w:p w14:paraId="72BDB0D2" w14:textId="77777777" w:rsidR="00B1130E" w:rsidRPr="00491562" w:rsidRDefault="00B1130E" w:rsidP="00491562">
      <w:pPr>
        <w:widowControl w:val="0"/>
        <w:tabs>
          <w:tab w:val="left" w:pos="970"/>
          <w:tab w:val="left" w:pos="972"/>
        </w:tabs>
        <w:autoSpaceDE w:val="0"/>
        <w:autoSpaceDN w:val="0"/>
        <w:spacing w:after="0" w:line="240" w:lineRule="auto"/>
        <w:ind w:left="120" w:right="133"/>
        <w:rPr>
          <w:rFonts w:cs="Open Sans"/>
          <w:sz w:val="24"/>
        </w:rPr>
      </w:pPr>
    </w:p>
    <w:p w14:paraId="22193D13" w14:textId="039C83D4" w:rsidR="003336AF" w:rsidRPr="00491562" w:rsidRDefault="00B1130E" w:rsidP="00491562">
      <w:pPr>
        <w:widowControl w:val="0"/>
        <w:tabs>
          <w:tab w:val="left" w:pos="970"/>
          <w:tab w:val="left" w:pos="972"/>
        </w:tabs>
        <w:autoSpaceDE w:val="0"/>
        <w:autoSpaceDN w:val="0"/>
        <w:spacing w:after="0" w:line="240" w:lineRule="auto"/>
        <w:ind w:left="120" w:right="133"/>
        <w:rPr>
          <w:rFonts w:cs="Open Sans"/>
          <w:sz w:val="24"/>
        </w:rPr>
      </w:pPr>
      <w:r w:rsidRPr="00491562">
        <w:rPr>
          <w:rFonts w:cs="Open Sans"/>
          <w:noProof/>
        </w:rPr>
        <w:lastRenderedPageBreak/>
        <w:drawing>
          <wp:anchor distT="0" distB="0" distL="0" distR="0" simplePos="0" relativeHeight="251709440" behindDoc="1" locked="0" layoutInCell="1" allowOverlap="1" wp14:anchorId="2D8A8FEF" wp14:editId="7EB2FE8B">
            <wp:simplePos x="0" y="0"/>
            <wp:positionH relativeFrom="page">
              <wp:posOffset>914400</wp:posOffset>
            </wp:positionH>
            <wp:positionV relativeFrom="paragraph">
              <wp:posOffset>209550</wp:posOffset>
            </wp:positionV>
            <wp:extent cx="4284619" cy="1819275"/>
            <wp:effectExtent l="0" t="0" r="0" b="0"/>
            <wp:wrapTopAndBottom/>
            <wp:docPr id="109" name="Image 109" descr="A purple rectangular sign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descr="A purple rectangular sign with white text&#10;&#10;Description automatically generated"/>
                    <pic:cNvPicPr/>
                  </pic:nvPicPr>
                  <pic:blipFill>
                    <a:blip r:embed="rId15" cstate="print"/>
                    <a:stretch>
                      <a:fillRect/>
                    </a:stretch>
                  </pic:blipFill>
                  <pic:spPr>
                    <a:xfrm>
                      <a:off x="0" y="0"/>
                      <a:ext cx="4284619" cy="1819275"/>
                    </a:xfrm>
                    <a:prstGeom prst="rect">
                      <a:avLst/>
                    </a:prstGeom>
                  </pic:spPr>
                </pic:pic>
              </a:graphicData>
            </a:graphic>
          </wp:anchor>
        </w:drawing>
      </w:r>
    </w:p>
    <w:p w14:paraId="3D48D167" w14:textId="77777777" w:rsidR="003336AF" w:rsidRPr="00491562" w:rsidRDefault="003336AF" w:rsidP="00491562">
      <w:pPr>
        <w:pStyle w:val="BodyText"/>
        <w:rPr>
          <w:rFonts w:ascii="Open Sans" w:hAnsi="Open Sans" w:cs="Open Sans"/>
        </w:rPr>
      </w:pPr>
    </w:p>
    <w:p w14:paraId="00F02CB2" w14:textId="28584AB1" w:rsidR="7AC9A5AE" w:rsidRPr="00491562" w:rsidRDefault="7AC9A5AE" w:rsidP="00491562">
      <w:pPr>
        <w:pStyle w:val="Heading1"/>
        <w:tabs>
          <w:tab w:val="left" w:pos="1538"/>
        </w:tabs>
        <w:jc w:val="left"/>
        <w:rPr>
          <w:rFonts w:eastAsia="Open Sans" w:cs="Open Sans"/>
          <w:color w:val="000000" w:themeColor="text1"/>
          <w:lang w:val="en-US"/>
        </w:rPr>
      </w:pPr>
      <w:bookmarkStart w:id="8" w:name="_Toc171584588"/>
      <w:r w:rsidRPr="00491562">
        <w:rPr>
          <w:rFonts w:eastAsia="Open Sans" w:cs="Open Sans"/>
          <w:color w:val="000000" w:themeColor="text1"/>
        </w:rPr>
        <w:t>Target Cohort</w:t>
      </w:r>
      <w:bookmarkEnd w:id="8"/>
    </w:p>
    <w:p w14:paraId="0DB42801" w14:textId="440E9AE7" w:rsidR="70DA5140" w:rsidRPr="00491562" w:rsidRDefault="70DA5140" w:rsidP="00491562">
      <w:pPr>
        <w:widowControl w:val="0"/>
        <w:spacing w:after="0" w:line="240" w:lineRule="auto"/>
        <w:rPr>
          <w:rFonts w:eastAsia="Arial" w:cs="Open Sans"/>
          <w:color w:val="000000" w:themeColor="text1"/>
          <w:sz w:val="24"/>
          <w:szCs w:val="24"/>
          <w:lang w:val="en-US"/>
        </w:rPr>
      </w:pPr>
    </w:p>
    <w:p w14:paraId="73996924" w14:textId="29EBEA6E" w:rsidR="7AC9A5AE" w:rsidRPr="00491562" w:rsidRDefault="7AC9A5AE" w:rsidP="00491562">
      <w:pPr>
        <w:rPr>
          <w:rFonts w:eastAsia="Open Sans" w:cs="Open Sans"/>
          <w:color w:val="000000" w:themeColor="text1"/>
          <w:lang w:val="en-US"/>
        </w:rPr>
      </w:pPr>
      <w:r w:rsidRPr="00491562">
        <w:rPr>
          <w:rFonts w:eastAsia="Open Sans" w:cs="Open Sans"/>
          <w:color w:val="000000" w:themeColor="text1"/>
        </w:rPr>
        <w:t>The CFO Evolution programme will target those offenders least likely to meaningfully engage or fully co-operate with mandated / core provision. A high proportion of offenders in custody will be concerned about their ability to secure stable accommodation and employment on release. As they move closer to release, their anxiety will increase, particularly where they have not had sufficient opportunity to address the barriers preventing them from resolving these issues. Additionally, significant numbers will be at risk of drifting back into criminal and anti-social behaviour during the critical 3-month post-release period. For those already in the community, many will already be trying to navigate logistical challenges e.g. related to accommodation or finances. For some, the nature of their offending may present additional barriers to resettling into their local community or strengthening ties to family, friends and support networks generally. These individuals should form the majority of the throughput for the programme.</w:t>
      </w:r>
    </w:p>
    <w:p w14:paraId="37C955F0" w14:textId="7AC06372" w:rsidR="7AC9A5AE" w:rsidRPr="00491562" w:rsidRDefault="7AC9A5AE" w:rsidP="00491562">
      <w:pPr>
        <w:rPr>
          <w:rFonts w:eastAsia="Open Sans" w:cs="Open Sans"/>
          <w:color w:val="000000" w:themeColor="text1"/>
          <w:lang w:val="en-US"/>
        </w:rPr>
      </w:pPr>
      <w:r w:rsidRPr="00491562">
        <w:rPr>
          <w:rFonts w:eastAsia="Open Sans" w:cs="Open Sans"/>
          <w:color w:val="000000" w:themeColor="text1"/>
        </w:rPr>
        <w:t>CFO provision should both complement and add value to core HMPPS delivery. It is expected that many Participants will also be receiving support from CRS suppliers parallel to accessing CFO services. There will be a specific requirement to work closely with Probation Practitioners and CRS suppliers, to ensure that duplicate services are not delivered as part of CFO support. CFO providers will be required to evidence consistent engagement with CRS particularly, to ensure that the services delivered do not duplicate any delivery by CRS suppliers.</w:t>
      </w:r>
    </w:p>
    <w:p w14:paraId="10DFDD1F" w14:textId="222201C7" w:rsidR="7AC9A5AE" w:rsidRPr="00491562" w:rsidRDefault="7AC9A5AE" w:rsidP="00491562">
      <w:pPr>
        <w:rPr>
          <w:rFonts w:eastAsia="Open Sans" w:cs="Open Sans"/>
          <w:color w:val="000000" w:themeColor="text1"/>
          <w:lang w:val="en-US"/>
        </w:rPr>
      </w:pPr>
      <w:r w:rsidRPr="00491562">
        <w:rPr>
          <w:rFonts w:eastAsia="Open Sans" w:cs="Open Sans"/>
          <w:color w:val="000000" w:themeColor="text1"/>
        </w:rPr>
        <w:t>Local protocols should be developed to enable close working relationships across each ECA and a clear understanding of what is being delivered. Participants are expected to receive CFO support alongside Probation/CRS services, as this is a key element of the CFO approach. This will only be effective if there is sufficient awareness of both statutory and peripheral support on offer. CFO provision should both complement and add value to core HMPPS delivery.</w:t>
      </w:r>
    </w:p>
    <w:p w14:paraId="715781F7" w14:textId="7BB76ECD" w:rsidR="70DA5140" w:rsidRPr="00491562" w:rsidRDefault="70DA5140" w:rsidP="00491562">
      <w:pPr>
        <w:pStyle w:val="BodyText"/>
        <w:rPr>
          <w:rFonts w:ascii="Open Sans" w:hAnsi="Open Sans" w:cs="Open Sans"/>
        </w:rPr>
      </w:pPr>
    </w:p>
    <w:p w14:paraId="2D962B8B" w14:textId="77777777" w:rsidR="003336AF" w:rsidRPr="00491562" w:rsidRDefault="003336AF" w:rsidP="00491562">
      <w:pPr>
        <w:pStyle w:val="BodyText"/>
        <w:rPr>
          <w:rFonts w:ascii="Open Sans" w:hAnsi="Open Sans" w:cs="Open Sans"/>
        </w:rPr>
      </w:pPr>
    </w:p>
    <w:p w14:paraId="1C80118F" w14:textId="4C7CA7DA" w:rsidR="5F176C25" w:rsidRPr="00491562" w:rsidRDefault="5F176C25" w:rsidP="00491562">
      <w:pPr>
        <w:pStyle w:val="BodyText"/>
        <w:rPr>
          <w:rFonts w:ascii="Open Sans" w:hAnsi="Open Sans" w:cs="Open Sans"/>
        </w:rPr>
      </w:pPr>
    </w:p>
    <w:p w14:paraId="7BF88BB9" w14:textId="3C6C4E3C" w:rsidR="5F176C25" w:rsidRPr="00491562" w:rsidRDefault="5F176C25" w:rsidP="00491562">
      <w:pPr>
        <w:pStyle w:val="BodyText"/>
        <w:rPr>
          <w:rFonts w:ascii="Open Sans" w:hAnsi="Open Sans" w:cs="Open Sans"/>
        </w:rPr>
      </w:pPr>
    </w:p>
    <w:p w14:paraId="41816CFD" w14:textId="19C89F86" w:rsidR="5F176C25" w:rsidRPr="00491562" w:rsidRDefault="5F176C25" w:rsidP="00491562">
      <w:pPr>
        <w:pStyle w:val="BodyText"/>
        <w:rPr>
          <w:rFonts w:ascii="Open Sans" w:hAnsi="Open Sans" w:cs="Open Sans"/>
        </w:rPr>
      </w:pPr>
    </w:p>
    <w:p w14:paraId="5D980E6A" w14:textId="51B9BE73" w:rsidR="32E09D27" w:rsidRPr="00491562" w:rsidRDefault="32E09D27" w:rsidP="00491562">
      <w:pPr>
        <w:tabs>
          <w:tab w:val="num" w:pos="360"/>
          <w:tab w:val="left" w:pos="1538"/>
        </w:tabs>
        <w:rPr>
          <w:rFonts w:cs="Open Sans"/>
        </w:rPr>
      </w:pPr>
    </w:p>
    <w:p w14:paraId="47098C89" w14:textId="77777777" w:rsidR="0037776C" w:rsidRPr="00491562" w:rsidRDefault="0037776C" w:rsidP="00491562">
      <w:pPr>
        <w:pStyle w:val="Heading1"/>
        <w:jc w:val="left"/>
        <w:rPr>
          <w:rFonts w:cs="Open Sans"/>
        </w:rPr>
      </w:pPr>
      <w:bookmarkStart w:id="9" w:name="_Toc171584589"/>
      <w:r w:rsidRPr="00491562">
        <w:rPr>
          <w:rFonts w:cs="Open Sans"/>
        </w:rPr>
        <w:t>Regional</w:t>
      </w:r>
      <w:r w:rsidRPr="00491562">
        <w:rPr>
          <w:rFonts w:cs="Open Sans"/>
          <w:spacing w:val="-14"/>
        </w:rPr>
        <w:t xml:space="preserve"> </w:t>
      </w:r>
      <w:r w:rsidRPr="00491562">
        <w:rPr>
          <w:rFonts w:cs="Open Sans"/>
          <w:spacing w:val="-5"/>
        </w:rPr>
        <w:t>Map</w:t>
      </w:r>
      <w:bookmarkEnd w:id="9"/>
    </w:p>
    <w:p w14:paraId="5461366A" w14:textId="77777777" w:rsidR="0037776C" w:rsidRPr="00491562" w:rsidRDefault="0037776C" w:rsidP="00491562">
      <w:pPr>
        <w:pStyle w:val="BodyText"/>
        <w:spacing w:before="97"/>
        <w:rPr>
          <w:rFonts w:ascii="Open Sans" w:hAnsi="Open Sans" w:cs="Open Sans"/>
          <w:b/>
          <w:sz w:val="20"/>
        </w:rPr>
      </w:pPr>
      <w:r w:rsidRPr="00491562">
        <w:rPr>
          <w:rFonts w:ascii="Open Sans" w:hAnsi="Open Sans" w:cs="Open Sans"/>
          <w:noProof/>
        </w:rPr>
        <mc:AlternateContent>
          <mc:Choice Requires="wpg">
            <w:drawing>
              <wp:anchor distT="0" distB="0" distL="0" distR="0" simplePos="0" relativeHeight="251711488" behindDoc="1" locked="0" layoutInCell="1" allowOverlap="1" wp14:anchorId="48B09BA2" wp14:editId="3A4F7769">
                <wp:simplePos x="0" y="0"/>
                <wp:positionH relativeFrom="page">
                  <wp:posOffset>1152525</wp:posOffset>
                </wp:positionH>
                <wp:positionV relativeFrom="paragraph">
                  <wp:posOffset>223405</wp:posOffset>
                </wp:positionV>
                <wp:extent cx="5019675" cy="5572125"/>
                <wp:effectExtent l="0" t="0" r="0" b="0"/>
                <wp:wrapTopAndBottom/>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19675" cy="5572125"/>
                          <a:chOff x="0" y="0"/>
                          <a:chExt cx="5019675" cy="5572125"/>
                        </a:xfrm>
                      </wpg:grpSpPr>
                      <pic:pic xmlns:pic="http://schemas.openxmlformats.org/drawingml/2006/picture">
                        <pic:nvPicPr>
                          <pic:cNvPr id="60" name="Image 60" descr="A picture containing map, text, atlas, diagram  Description automatically generated"/>
                          <pic:cNvPicPr/>
                        </pic:nvPicPr>
                        <pic:blipFill>
                          <a:blip r:embed="rId16" cstate="print"/>
                          <a:stretch>
                            <a:fillRect/>
                          </a:stretch>
                        </pic:blipFill>
                        <pic:spPr>
                          <a:xfrm>
                            <a:off x="111060" y="111130"/>
                            <a:ext cx="4873705" cy="5381722"/>
                          </a:xfrm>
                          <a:prstGeom prst="rect">
                            <a:avLst/>
                          </a:prstGeom>
                        </pic:spPr>
                      </pic:pic>
                      <wps:wsp>
                        <wps:cNvPr id="61" name="Graphic 61"/>
                        <wps:cNvSpPr/>
                        <wps:spPr>
                          <a:xfrm>
                            <a:off x="4762" y="4762"/>
                            <a:ext cx="5010150" cy="5562600"/>
                          </a:xfrm>
                          <a:custGeom>
                            <a:avLst/>
                            <a:gdLst/>
                            <a:ahLst/>
                            <a:cxnLst/>
                            <a:rect l="l" t="t" r="r" b="b"/>
                            <a:pathLst>
                              <a:path w="5010150" h="5562600">
                                <a:moveTo>
                                  <a:pt x="0" y="5562600"/>
                                </a:moveTo>
                                <a:lnTo>
                                  <a:pt x="5010150" y="5562600"/>
                                </a:lnTo>
                                <a:lnTo>
                                  <a:pt x="5010150" y="0"/>
                                </a:lnTo>
                                <a:lnTo>
                                  <a:pt x="0" y="0"/>
                                </a:lnTo>
                                <a:lnTo>
                                  <a:pt x="0" y="5562600"/>
                                </a:lnTo>
                                <a:close/>
                              </a:path>
                            </a:pathLst>
                          </a:custGeom>
                          <a:ln w="9525">
                            <a:solidFill>
                              <a:srgbClr val="1E8ACD"/>
                            </a:solidFill>
                            <a:prstDash val="solid"/>
                          </a:ln>
                        </wps:spPr>
                        <wps:bodyPr wrap="square" lIns="0" tIns="0" rIns="0" bIns="0" rtlCol="0">
                          <a:prstTxWarp prst="textNoShape">
                            <a:avLst/>
                          </a:prstTxWarp>
                          <a:noAutofit/>
                        </wps:bodyPr>
                      </wps:wsp>
                    </wpg:wgp>
                  </a:graphicData>
                </a:graphic>
              </wp:anchor>
            </w:drawing>
          </mc:Choice>
          <mc:Fallback>
            <w:pict>
              <v:group w14:anchorId="690E7CD2" id="Group 59" o:spid="_x0000_s1026" style="position:absolute;margin-left:90.75pt;margin-top:17.6pt;width:395.25pt;height:438.75pt;z-index:-251604992;mso-wrap-distance-left:0;mso-wrap-distance-right:0;mso-position-horizontal-relative:page" coordsize="50196,557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">
                <v:shape id="Image 60" o:spid="_x0000_s1027" type="#_x0000_t75" alt="A picture containing map, text, atlas, diagram  Description automatically generated" style="position:absolute;left:1110;top:1111;width:48737;height:538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">
                  <v:imagedata r:id="rId17" o:title="A picture containing map, text, atlas, diagram  Description automatically generated"/>
                </v:shape>
                <v:shape id="Graphic 61" o:spid="_x0000_s1028" style="position:absolute;left:47;top:47;width:50102;height:55626;visibility:visible;mso-wrap-style:square;v-text-anchor:top" coordsize="5010150,5562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" path="m,5562600r5010150,l5010150,,,,,5562600xe" filled="f" strokecolor="#1e8acd">
                  <v:path arrowok="t"/>
                </v:shape>
                <w10:wrap type="topAndBottom" anchorx="page"/>
              </v:group>
            </w:pict>
          </mc:Fallback>
        </mc:AlternateContent>
      </w:r>
    </w:p>
    <w:p w14:paraId="55D07A86" w14:textId="4ADD2171" w:rsidR="00282CA3" w:rsidRPr="00491562" w:rsidRDefault="00282CA3" w:rsidP="00491562">
      <w:pPr>
        <w:tabs>
          <w:tab w:val="left" w:pos="8509"/>
          <w:tab w:val="left" w:pos="8961"/>
        </w:tabs>
        <w:ind w:right="134"/>
        <w:rPr>
          <w:rFonts w:cs="Open Sans"/>
          <w:sz w:val="18"/>
          <w:szCs w:val="18"/>
        </w:rPr>
      </w:pPr>
    </w:p>
    <w:p w14:paraId="0E4DAB4E" w14:textId="24FBAF09" w:rsidR="66A2888C" w:rsidRPr="00491562" w:rsidRDefault="6139FAF1" w:rsidP="00491562">
      <w:pPr>
        <w:keepNext/>
        <w:keepLines/>
        <w:spacing w:before="128"/>
        <w:rPr>
          <w:rFonts w:eastAsia="Open Sans" w:cs="Open Sans"/>
          <w:color w:val="000000" w:themeColor="text1"/>
        </w:rPr>
      </w:pPr>
      <w:r w:rsidRPr="00491562">
        <w:rPr>
          <w:rStyle w:val="SubtleEmphasis"/>
          <w:rFonts w:eastAsia="Open Sans" w:cs="Open Sans"/>
          <w:color w:val="000000" w:themeColor="text1"/>
        </w:rPr>
        <w:lastRenderedPageBreak/>
        <w:t>Blue bold text represents Main Hubs (Satellite Hubs are in blue text) Wing prisons are denoted by * Feeder prisons are denoted by # Outlying prisons are denoted by + Contract out prisons are in a grey bubble with a (C) Female prisons are denoted by (F) YOI–Young Offenders Institute High Security estate is in a red bubble</w:t>
      </w:r>
    </w:p>
    <w:p w14:paraId="61D7745F" w14:textId="486893C4" w:rsidR="66A2888C" w:rsidRPr="00491562" w:rsidRDefault="6139FAF1" w:rsidP="00491562">
      <w:pPr>
        <w:keepNext/>
        <w:keepLines/>
        <w:spacing w:before="240"/>
        <w:rPr>
          <w:rFonts w:eastAsia="Open Sans" w:cs="Open Sans"/>
          <w:color w:val="000000" w:themeColor="text1"/>
        </w:rPr>
      </w:pPr>
      <w:r w:rsidRPr="00491562">
        <w:rPr>
          <w:rFonts w:eastAsia="Open Sans" w:cs="Open Sans"/>
          <w:color w:val="000000" w:themeColor="text1"/>
          <w:lang w:val="en-US"/>
        </w:rPr>
        <w:t>Each prison and Hub are designated with a specific purpose. The Wing Prisons having specific provision in a dedicated wing; the Feeder Prisons being generally large local prisons, where prisoners do not spend prolonged periods of time, and transfer prisoners to other prisons, specifically the Wing Prison. Additional provision is required in the Outlying Prisons as well as specialist, appropriate provision in the Female Prisons.</w:t>
      </w:r>
    </w:p>
    <w:p w14:paraId="1899FD20" w14:textId="15165A8E" w:rsidR="66A2888C" w:rsidRPr="00491562" w:rsidRDefault="6139FAF1" w:rsidP="00491562">
      <w:pPr>
        <w:pStyle w:val="Heading1"/>
        <w:tabs>
          <w:tab w:val="left" w:pos="1538"/>
        </w:tabs>
        <w:jc w:val="left"/>
        <w:rPr>
          <w:rFonts w:eastAsia="Open Sans" w:cs="Open Sans"/>
          <w:color w:val="000000" w:themeColor="text1"/>
        </w:rPr>
      </w:pPr>
      <w:bookmarkStart w:id="10" w:name="_Toc171584590"/>
      <w:r w:rsidRPr="00491562">
        <w:rPr>
          <w:rFonts w:eastAsia="Open Sans" w:cs="Open Sans"/>
          <w:color w:val="000000" w:themeColor="text1"/>
        </w:rPr>
        <w:t>Outliers and Feeders</w:t>
      </w:r>
      <w:bookmarkEnd w:id="10"/>
    </w:p>
    <w:p w14:paraId="661E1D8D" w14:textId="32576F21" w:rsidR="66A2888C" w:rsidRPr="00491562" w:rsidRDefault="6139FAF1" w:rsidP="00491562">
      <w:pPr>
        <w:keepNext/>
        <w:keepLines/>
        <w:spacing w:before="240"/>
        <w:rPr>
          <w:rFonts w:eastAsia="Open Sans" w:cs="Open Sans"/>
          <w:color w:val="000000" w:themeColor="text1"/>
        </w:rPr>
      </w:pPr>
      <w:r w:rsidRPr="00491562">
        <w:rPr>
          <w:rFonts w:eastAsia="Open Sans" w:cs="Open Sans"/>
          <w:color w:val="000000" w:themeColor="text1"/>
        </w:rPr>
        <w:t xml:space="preserve">There will be provider staff based in Outlier and Feeder prisons, supporting the CFO Evolution programme. </w:t>
      </w:r>
      <w:r w:rsidR="66A2888C" w:rsidRPr="00491562">
        <w:rPr>
          <w:rFonts w:cs="Open Sans"/>
        </w:rPr>
        <w:br/>
      </w:r>
    </w:p>
    <w:p w14:paraId="6C3F1F71" w14:textId="2FB5564C" w:rsidR="66A2888C" w:rsidRPr="00491562" w:rsidRDefault="6139FAF1" w:rsidP="00491562">
      <w:pPr>
        <w:pStyle w:val="Heading2"/>
        <w:rPr>
          <w:rFonts w:eastAsia="Open Sans" w:cs="Open Sans"/>
          <w:color w:val="000000" w:themeColor="text1"/>
          <w:szCs w:val="28"/>
        </w:rPr>
      </w:pPr>
      <w:bookmarkStart w:id="11" w:name="_Toc171584591"/>
      <w:r w:rsidRPr="00491562">
        <w:rPr>
          <w:rFonts w:eastAsia="Open Sans" w:cs="Open Sans"/>
          <w:color w:val="000000" w:themeColor="text1"/>
          <w:szCs w:val="28"/>
          <w:lang w:val="en-US"/>
        </w:rPr>
        <w:t>Feeders</w:t>
      </w:r>
      <w:bookmarkEnd w:id="11"/>
    </w:p>
    <w:p w14:paraId="025EB09E" w14:textId="0A6A0552" w:rsidR="66A2888C" w:rsidRPr="00491562" w:rsidRDefault="6139FAF1" w:rsidP="00491562">
      <w:pPr>
        <w:keepNext/>
        <w:keepLines/>
        <w:widowControl w:val="0"/>
        <w:spacing w:before="240" w:after="0"/>
        <w:rPr>
          <w:rFonts w:eastAsia="Arial" w:cs="Open Sans"/>
          <w:color w:val="000000" w:themeColor="text1"/>
          <w:sz w:val="24"/>
          <w:szCs w:val="24"/>
        </w:rPr>
      </w:pPr>
      <w:r w:rsidRPr="00491562">
        <w:rPr>
          <w:rFonts w:eastAsia="Open Sans" w:cs="Open Sans"/>
          <w:color w:val="000000" w:themeColor="text1"/>
        </w:rPr>
        <w:t xml:space="preserve">In the context of the CFO Evolution Programme, </w:t>
      </w:r>
      <w:r w:rsidRPr="00491562">
        <w:rPr>
          <w:rFonts w:eastAsia="Open Sans" w:cs="Open Sans"/>
          <w:b/>
          <w:bCs/>
          <w:color w:val="000000" w:themeColor="text1"/>
        </w:rPr>
        <w:t>Feeders</w:t>
      </w:r>
      <w:r w:rsidRPr="00491562">
        <w:rPr>
          <w:rFonts w:eastAsia="Open Sans" w:cs="Open Sans"/>
          <w:color w:val="000000" w:themeColor="text1"/>
        </w:rPr>
        <w:t xml:space="preserve"> are those prisons which provide a high volume of transfers to prisons hosting a CFO Wing. They are typically large local prisons which receive high volumes of offenders direct from court. They are still likely to release significant numbers to some or all of the areas within an Evolution Contract Area serviced by a CFO Activity Hub, particularly where these are people serving short custodial sentences</w:t>
      </w:r>
      <w:r w:rsidRPr="00491562">
        <w:rPr>
          <w:rFonts w:eastAsia="Arial" w:cs="Open Sans"/>
          <w:color w:val="000000" w:themeColor="text1"/>
          <w:sz w:val="24"/>
          <w:szCs w:val="24"/>
        </w:rPr>
        <w:t xml:space="preserve">.  </w:t>
      </w:r>
    </w:p>
    <w:p w14:paraId="4411052E" w14:textId="4AF9B915" w:rsidR="66A2888C" w:rsidRPr="00491562" w:rsidRDefault="6139FAF1" w:rsidP="00491562">
      <w:pPr>
        <w:keepNext/>
        <w:keepLines/>
        <w:widowControl w:val="0"/>
        <w:spacing w:before="240" w:after="0"/>
        <w:rPr>
          <w:rFonts w:eastAsia="Arial" w:cs="Open Sans"/>
          <w:color w:val="000000" w:themeColor="text1"/>
          <w:sz w:val="24"/>
          <w:szCs w:val="24"/>
        </w:rPr>
      </w:pPr>
      <w:r w:rsidRPr="00491562">
        <w:rPr>
          <w:rFonts w:eastAsia="Arial" w:cs="Open Sans"/>
          <w:color w:val="000000" w:themeColor="text1"/>
          <w:sz w:val="24"/>
          <w:szCs w:val="24"/>
        </w:rPr>
        <w:t xml:space="preserve"> </w:t>
      </w:r>
    </w:p>
    <w:p w14:paraId="587C1798" w14:textId="2E97EC23" w:rsidR="66A2888C" w:rsidRPr="00491562" w:rsidRDefault="6139FAF1" w:rsidP="00491562">
      <w:pPr>
        <w:pStyle w:val="Heading2"/>
        <w:rPr>
          <w:rFonts w:eastAsia="Open Sans" w:cs="Open Sans"/>
          <w:color w:val="000000" w:themeColor="text1"/>
          <w:szCs w:val="28"/>
        </w:rPr>
      </w:pPr>
      <w:bookmarkStart w:id="12" w:name="_Toc171584592"/>
      <w:r w:rsidRPr="00491562">
        <w:rPr>
          <w:rFonts w:eastAsia="Open Sans" w:cs="Open Sans"/>
          <w:color w:val="000000" w:themeColor="text1"/>
          <w:szCs w:val="28"/>
          <w:lang w:val="en-US"/>
        </w:rPr>
        <w:t>Outliers</w:t>
      </w:r>
      <w:bookmarkEnd w:id="12"/>
    </w:p>
    <w:p w14:paraId="152D76D8" w14:textId="1456CC17" w:rsidR="66A2888C" w:rsidRPr="00491562" w:rsidRDefault="6139FAF1" w:rsidP="00491562">
      <w:pPr>
        <w:keepNext/>
        <w:keepLines/>
        <w:spacing w:before="240"/>
        <w:rPr>
          <w:rFonts w:eastAsia="Open Sans" w:cs="Open Sans"/>
          <w:color w:val="000000" w:themeColor="text1"/>
        </w:rPr>
      </w:pPr>
      <w:r w:rsidRPr="00491562">
        <w:rPr>
          <w:rFonts w:eastAsia="Open Sans" w:cs="Open Sans"/>
          <w:color w:val="000000" w:themeColor="text1"/>
        </w:rPr>
        <w:t xml:space="preserve">In the context of the CFO Evolution Programme, </w:t>
      </w:r>
      <w:r w:rsidRPr="00491562">
        <w:rPr>
          <w:rFonts w:eastAsia="Open Sans" w:cs="Open Sans"/>
          <w:b/>
          <w:bCs/>
          <w:color w:val="000000" w:themeColor="text1"/>
        </w:rPr>
        <w:t>Outliers</w:t>
      </w:r>
      <w:r w:rsidRPr="00491562">
        <w:rPr>
          <w:rFonts w:eastAsia="Open Sans" w:cs="Open Sans"/>
          <w:color w:val="000000" w:themeColor="text1"/>
        </w:rPr>
        <w:t xml:space="preserve"> are those prisons which provide a low to moderate volume of transfers to prisons hosting a CFO Wing. They are representative of a range of functions and categories. They may also release significant numbers to some or all of the areas within an Evolution Contract Area serviced by a CFO Activity Hub.   </w:t>
      </w:r>
    </w:p>
    <w:p w14:paraId="1420721C" w14:textId="43545DC5" w:rsidR="66A2888C" w:rsidRPr="00491562" w:rsidRDefault="742867C3" w:rsidP="00491562">
      <w:pPr>
        <w:pStyle w:val="Heading1"/>
        <w:tabs>
          <w:tab w:val="left" w:pos="8509"/>
          <w:tab w:val="left" w:pos="8961"/>
        </w:tabs>
        <w:ind w:right="134"/>
        <w:jc w:val="left"/>
        <w:rPr>
          <w:rFonts w:eastAsia="Open Sans" w:cs="Open Sans"/>
          <w:sz w:val="18"/>
          <w:szCs w:val="18"/>
        </w:rPr>
      </w:pPr>
      <w:bookmarkStart w:id="13" w:name="_Toc171584593"/>
      <w:r w:rsidRPr="00491562">
        <w:rPr>
          <w:rFonts w:eastAsia="Open Sans" w:cs="Open Sans"/>
          <w:color w:val="000000" w:themeColor="text1"/>
        </w:rPr>
        <w:t>CFO Evolution custodial delivery locations</w:t>
      </w:r>
      <w:bookmarkEnd w:id="13"/>
    </w:p>
    <w:p w14:paraId="2598E5B7" w14:textId="695F8ACE" w:rsidR="66A2888C" w:rsidRPr="00491562" w:rsidRDefault="66A2888C" w:rsidP="00491562">
      <w:pPr>
        <w:tabs>
          <w:tab w:val="left" w:pos="8509"/>
          <w:tab w:val="left" w:pos="8961"/>
        </w:tabs>
        <w:ind w:right="134"/>
        <w:rPr>
          <w:rFonts w:cs="Open Sans"/>
          <w:sz w:val="18"/>
          <w:szCs w:val="18"/>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7"/>
        <w:gridCol w:w="1647"/>
        <w:gridCol w:w="1647"/>
        <w:gridCol w:w="1647"/>
        <w:gridCol w:w="1648"/>
      </w:tblGrid>
      <w:tr w:rsidR="00DB4491" w:rsidRPr="00491562" w14:paraId="6D699A61" w14:textId="77777777" w:rsidTr="00DB7525">
        <w:trPr>
          <w:trHeight w:val="571"/>
        </w:trPr>
        <w:tc>
          <w:tcPr>
            <w:tcW w:w="2057" w:type="dxa"/>
            <w:shd w:val="clear" w:color="auto" w:fill="E7E6E6"/>
          </w:tcPr>
          <w:p w14:paraId="38131267" w14:textId="77777777" w:rsidR="00DB4491" w:rsidRPr="00491562" w:rsidRDefault="00DB4491" w:rsidP="00491562">
            <w:pPr>
              <w:pStyle w:val="TableParagraph"/>
              <w:spacing w:before="0"/>
              <w:ind w:left="0"/>
              <w:jc w:val="left"/>
              <w:rPr>
                <w:rFonts w:ascii="Open Sans" w:hAnsi="Open Sans" w:cs="Open Sans"/>
              </w:rPr>
            </w:pPr>
          </w:p>
        </w:tc>
        <w:tc>
          <w:tcPr>
            <w:tcW w:w="1647" w:type="dxa"/>
            <w:shd w:val="clear" w:color="auto" w:fill="E7E6E6"/>
          </w:tcPr>
          <w:p w14:paraId="4EB5CDF0" w14:textId="77777777" w:rsidR="00DB4491" w:rsidRPr="00491562" w:rsidRDefault="00DB4491" w:rsidP="00491562">
            <w:pPr>
              <w:pStyle w:val="TableParagraph"/>
              <w:spacing w:before="168"/>
              <w:ind w:left="117"/>
              <w:jc w:val="left"/>
              <w:rPr>
                <w:rFonts w:ascii="Open Sans" w:hAnsi="Open Sans" w:cs="Open Sans"/>
                <w:b/>
              </w:rPr>
            </w:pPr>
            <w:r w:rsidRPr="00491562">
              <w:rPr>
                <w:rFonts w:ascii="Open Sans" w:hAnsi="Open Sans" w:cs="Open Sans"/>
                <w:b/>
              </w:rPr>
              <w:t>Wing</w:t>
            </w:r>
            <w:r w:rsidRPr="00491562">
              <w:rPr>
                <w:rFonts w:ascii="Open Sans" w:hAnsi="Open Sans" w:cs="Open Sans"/>
                <w:b/>
                <w:spacing w:val="-2"/>
              </w:rPr>
              <w:t xml:space="preserve"> Prisons</w:t>
            </w:r>
          </w:p>
        </w:tc>
        <w:tc>
          <w:tcPr>
            <w:tcW w:w="1647" w:type="dxa"/>
            <w:shd w:val="clear" w:color="auto" w:fill="E7E6E6"/>
          </w:tcPr>
          <w:p w14:paraId="2FAA45D5" w14:textId="77777777" w:rsidR="00DB4491" w:rsidRPr="00491562" w:rsidRDefault="00DB4491" w:rsidP="00491562">
            <w:pPr>
              <w:pStyle w:val="TableParagraph"/>
              <w:spacing w:before="168"/>
              <w:ind w:left="25"/>
              <w:jc w:val="left"/>
              <w:rPr>
                <w:rFonts w:ascii="Open Sans" w:hAnsi="Open Sans" w:cs="Open Sans"/>
                <w:b/>
              </w:rPr>
            </w:pPr>
            <w:r w:rsidRPr="00491562">
              <w:rPr>
                <w:rFonts w:ascii="Open Sans" w:hAnsi="Open Sans" w:cs="Open Sans"/>
                <w:b/>
              </w:rPr>
              <w:t>Feeder</w:t>
            </w:r>
            <w:r w:rsidRPr="00491562">
              <w:rPr>
                <w:rFonts w:ascii="Open Sans" w:hAnsi="Open Sans" w:cs="Open Sans"/>
                <w:b/>
                <w:spacing w:val="-5"/>
              </w:rPr>
              <w:t xml:space="preserve"> </w:t>
            </w:r>
            <w:r w:rsidRPr="00491562">
              <w:rPr>
                <w:rFonts w:ascii="Open Sans" w:hAnsi="Open Sans" w:cs="Open Sans"/>
                <w:b/>
                <w:spacing w:val="-2"/>
              </w:rPr>
              <w:t>Prisons</w:t>
            </w:r>
          </w:p>
        </w:tc>
        <w:tc>
          <w:tcPr>
            <w:tcW w:w="1647" w:type="dxa"/>
            <w:shd w:val="clear" w:color="auto" w:fill="E7E6E6"/>
          </w:tcPr>
          <w:p w14:paraId="3245C775" w14:textId="77777777" w:rsidR="00DB4491" w:rsidRPr="00491562" w:rsidRDefault="00DB4491" w:rsidP="00491562">
            <w:pPr>
              <w:pStyle w:val="TableParagraph"/>
              <w:spacing w:before="40"/>
              <w:ind w:left="416" w:hanging="44"/>
              <w:jc w:val="left"/>
              <w:rPr>
                <w:rFonts w:ascii="Open Sans" w:hAnsi="Open Sans" w:cs="Open Sans"/>
                <w:b/>
              </w:rPr>
            </w:pPr>
            <w:r w:rsidRPr="00491562">
              <w:rPr>
                <w:rFonts w:ascii="Open Sans" w:hAnsi="Open Sans" w:cs="Open Sans"/>
                <w:b/>
                <w:spacing w:val="-2"/>
              </w:rPr>
              <w:t>Outlying Prisons</w:t>
            </w:r>
          </w:p>
        </w:tc>
        <w:tc>
          <w:tcPr>
            <w:tcW w:w="1648" w:type="dxa"/>
            <w:shd w:val="clear" w:color="auto" w:fill="E7E6E6"/>
          </w:tcPr>
          <w:p w14:paraId="3A01AD7E" w14:textId="77777777" w:rsidR="00DB4491" w:rsidRPr="00491562" w:rsidRDefault="00DB4491" w:rsidP="00491562">
            <w:pPr>
              <w:pStyle w:val="TableParagraph"/>
              <w:spacing w:before="40"/>
              <w:ind w:left="416" w:right="409" w:firstLine="24"/>
              <w:jc w:val="left"/>
              <w:rPr>
                <w:rFonts w:ascii="Open Sans" w:hAnsi="Open Sans" w:cs="Open Sans"/>
                <w:b/>
              </w:rPr>
            </w:pPr>
            <w:r w:rsidRPr="00491562">
              <w:rPr>
                <w:rFonts w:ascii="Open Sans" w:hAnsi="Open Sans" w:cs="Open Sans"/>
                <w:b/>
                <w:spacing w:val="-2"/>
              </w:rPr>
              <w:t>Female Prisons</w:t>
            </w:r>
          </w:p>
        </w:tc>
      </w:tr>
      <w:tr w:rsidR="00DB4491" w:rsidRPr="00491562" w14:paraId="0151BED8" w14:textId="77777777" w:rsidTr="00DB7525">
        <w:trPr>
          <w:trHeight w:val="316"/>
        </w:trPr>
        <w:tc>
          <w:tcPr>
            <w:tcW w:w="2057" w:type="dxa"/>
            <w:vMerge w:val="restart"/>
          </w:tcPr>
          <w:p w14:paraId="075472C1" w14:textId="77777777" w:rsidR="00DB4491" w:rsidRPr="00491562" w:rsidRDefault="00DB4491" w:rsidP="00491562">
            <w:pPr>
              <w:pStyle w:val="TableParagraph"/>
              <w:spacing w:before="16"/>
              <w:jc w:val="left"/>
              <w:rPr>
                <w:rFonts w:ascii="Open Sans" w:hAnsi="Open Sans" w:cs="Open Sans"/>
              </w:rPr>
            </w:pPr>
            <w:r w:rsidRPr="00491562">
              <w:rPr>
                <w:rFonts w:ascii="Open Sans" w:hAnsi="Open Sans" w:cs="Open Sans"/>
              </w:rPr>
              <w:t>West</w:t>
            </w:r>
            <w:r w:rsidRPr="00491562">
              <w:rPr>
                <w:rFonts w:ascii="Open Sans" w:hAnsi="Open Sans" w:cs="Open Sans"/>
                <w:spacing w:val="-3"/>
              </w:rPr>
              <w:t xml:space="preserve"> </w:t>
            </w:r>
            <w:r w:rsidRPr="00491562">
              <w:rPr>
                <w:rFonts w:ascii="Open Sans" w:hAnsi="Open Sans" w:cs="Open Sans"/>
                <w:spacing w:val="-2"/>
              </w:rPr>
              <w:t>Midlands</w:t>
            </w:r>
          </w:p>
        </w:tc>
        <w:tc>
          <w:tcPr>
            <w:tcW w:w="1647" w:type="dxa"/>
          </w:tcPr>
          <w:p w14:paraId="4DC2FECD" w14:textId="77777777" w:rsidR="00DB4491" w:rsidRPr="00491562" w:rsidRDefault="00DB4491" w:rsidP="00491562">
            <w:pPr>
              <w:pStyle w:val="TableParagraph"/>
              <w:spacing w:before="16"/>
              <w:ind w:left="13"/>
              <w:jc w:val="left"/>
              <w:rPr>
                <w:rFonts w:ascii="Open Sans" w:hAnsi="Open Sans" w:cs="Open Sans"/>
              </w:rPr>
            </w:pPr>
            <w:r w:rsidRPr="00491562">
              <w:rPr>
                <w:rFonts w:ascii="Open Sans" w:hAnsi="Open Sans" w:cs="Open Sans"/>
                <w:spacing w:val="-2"/>
              </w:rPr>
              <w:t>Featherstone</w:t>
            </w:r>
          </w:p>
        </w:tc>
        <w:tc>
          <w:tcPr>
            <w:tcW w:w="1647" w:type="dxa"/>
          </w:tcPr>
          <w:p w14:paraId="4CB5CA26" w14:textId="77777777" w:rsidR="00DB4491" w:rsidRPr="00491562" w:rsidRDefault="00DB4491" w:rsidP="00491562">
            <w:pPr>
              <w:pStyle w:val="TableParagraph"/>
              <w:spacing w:before="16"/>
              <w:ind w:left="13"/>
              <w:jc w:val="left"/>
              <w:rPr>
                <w:rFonts w:ascii="Open Sans" w:hAnsi="Open Sans" w:cs="Open Sans"/>
              </w:rPr>
            </w:pPr>
            <w:r w:rsidRPr="00491562">
              <w:rPr>
                <w:rFonts w:ascii="Open Sans" w:hAnsi="Open Sans" w:cs="Open Sans"/>
                <w:spacing w:val="-2"/>
              </w:rPr>
              <w:t>Birmingham</w:t>
            </w:r>
          </w:p>
        </w:tc>
        <w:tc>
          <w:tcPr>
            <w:tcW w:w="1647" w:type="dxa"/>
          </w:tcPr>
          <w:p w14:paraId="7518FF2D" w14:textId="77777777" w:rsidR="00DB4491" w:rsidRPr="00491562" w:rsidRDefault="00DB4491" w:rsidP="00491562">
            <w:pPr>
              <w:pStyle w:val="TableParagraph"/>
              <w:spacing w:before="16"/>
              <w:ind w:left="13"/>
              <w:jc w:val="left"/>
              <w:rPr>
                <w:rFonts w:ascii="Open Sans" w:hAnsi="Open Sans" w:cs="Open Sans"/>
              </w:rPr>
            </w:pPr>
            <w:r w:rsidRPr="00491562">
              <w:rPr>
                <w:rFonts w:ascii="Open Sans" w:hAnsi="Open Sans" w:cs="Open Sans"/>
                <w:spacing w:val="-2"/>
              </w:rPr>
              <w:t>Brinsford</w:t>
            </w:r>
          </w:p>
        </w:tc>
        <w:tc>
          <w:tcPr>
            <w:tcW w:w="1648" w:type="dxa"/>
          </w:tcPr>
          <w:p w14:paraId="5B02465A" w14:textId="77777777" w:rsidR="00DB4491" w:rsidRPr="00491562" w:rsidRDefault="00DB4491" w:rsidP="00491562">
            <w:pPr>
              <w:pStyle w:val="TableParagraph"/>
              <w:spacing w:before="0"/>
              <w:ind w:left="0"/>
              <w:jc w:val="left"/>
              <w:rPr>
                <w:rFonts w:ascii="Open Sans" w:hAnsi="Open Sans" w:cs="Open Sans"/>
              </w:rPr>
            </w:pPr>
          </w:p>
        </w:tc>
      </w:tr>
      <w:tr w:rsidR="00DB4491" w:rsidRPr="00491562" w14:paraId="721E6CE8" w14:textId="77777777" w:rsidTr="00DB7525">
        <w:trPr>
          <w:trHeight w:val="314"/>
        </w:trPr>
        <w:tc>
          <w:tcPr>
            <w:tcW w:w="2057" w:type="dxa"/>
            <w:vMerge/>
            <w:tcBorders>
              <w:top w:val="nil"/>
            </w:tcBorders>
          </w:tcPr>
          <w:p w14:paraId="38131745" w14:textId="77777777" w:rsidR="00DB4491" w:rsidRPr="00491562" w:rsidRDefault="00DB4491" w:rsidP="00491562">
            <w:pPr>
              <w:rPr>
                <w:rFonts w:cs="Open Sans"/>
                <w:sz w:val="2"/>
                <w:szCs w:val="2"/>
              </w:rPr>
            </w:pPr>
          </w:p>
        </w:tc>
        <w:tc>
          <w:tcPr>
            <w:tcW w:w="1647" w:type="dxa"/>
          </w:tcPr>
          <w:p w14:paraId="4F7091C0" w14:textId="77777777" w:rsidR="00DB4491" w:rsidRPr="00491562" w:rsidRDefault="00DB4491" w:rsidP="00491562">
            <w:pPr>
              <w:pStyle w:val="TableParagraph"/>
              <w:ind w:left="13"/>
              <w:jc w:val="left"/>
              <w:rPr>
                <w:rFonts w:ascii="Open Sans" w:hAnsi="Open Sans" w:cs="Open Sans"/>
              </w:rPr>
            </w:pPr>
            <w:r w:rsidRPr="00491562">
              <w:rPr>
                <w:rFonts w:ascii="Open Sans" w:hAnsi="Open Sans" w:cs="Open Sans"/>
              </w:rPr>
              <w:t>Drake</w:t>
            </w:r>
            <w:r w:rsidRPr="00491562">
              <w:rPr>
                <w:rFonts w:ascii="Open Sans" w:hAnsi="Open Sans" w:cs="Open Sans"/>
                <w:spacing w:val="-6"/>
              </w:rPr>
              <w:t xml:space="preserve"> </w:t>
            </w:r>
            <w:r w:rsidRPr="00491562">
              <w:rPr>
                <w:rFonts w:ascii="Open Sans" w:hAnsi="Open Sans" w:cs="Open Sans"/>
                <w:spacing w:val="-4"/>
              </w:rPr>
              <w:t>Hall</w:t>
            </w:r>
          </w:p>
        </w:tc>
        <w:tc>
          <w:tcPr>
            <w:tcW w:w="1647" w:type="dxa"/>
          </w:tcPr>
          <w:p w14:paraId="2C945655" w14:textId="77777777" w:rsidR="00DB4491" w:rsidRPr="00491562" w:rsidRDefault="00DB4491" w:rsidP="00491562">
            <w:pPr>
              <w:pStyle w:val="TableParagraph"/>
              <w:spacing w:before="0"/>
              <w:ind w:left="0"/>
              <w:jc w:val="left"/>
              <w:rPr>
                <w:rFonts w:ascii="Open Sans" w:hAnsi="Open Sans" w:cs="Open Sans"/>
              </w:rPr>
            </w:pPr>
          </w:p>
        </w:tc>
        <w:tc>
          <w:tcPr>
            <w:tcW w:w="1647" w:type="dxa"/>
          </w:tcPr>
          <w:p w14:paraId="51C0BDB7" w14:textId="77777777" w:rsidR="00DB4491" w:rsidRPr="00491562" w:rsidRDefault="00DB4491" w:rsidP="00491562">
            <w:pPr>
              <w:pStyle w:val="TableParagraph"/>
              <w:ind w:left="13"/>
              <w:jc w:val="left"/>
              <w:rPr>
                <w:rFonts w:ascii="Open Sans" w:hAnsi="Open Sans" w:cs="Open Sans"/>
              </w:rPr>
            </w:pPr>
            <w:r w:rsidRPr="00491562">
              <w:rPr>
                <w:rFonts w:ascii="Open Sans" w:hAnsi="Open Sans" w:cs="Open Sans"/>
                <w:spacing w:val="-2"/>
              </w:rPr>
              <w:t>Dovegate</w:t>
            </w:r>
          </w:p>
        </w:tc>
        <w:tc>
          <w:tcPr>
            <w:tcW w:w="1648" w:type="dxa"/>
          </w:tcPr>
          <w:p w14:paraId="6A3AF037" w14:textId="77777777" w:rsidR="00DB4491" w:rsidRPr="00491562" w:rsidRDefault="00DB4491" w:rsidP="00491562">
            <w:pPr>
              <w:pStyle w:val="TableParagraph"/>
              <w:spacing w:before="0"/>
              <w:ind w:left="0"/>
              <w:jc w:val="left"/>
              <w:rPr>
                <w:rFonts w:ascii="Open Sans" w:hAnsi="Open Sans" w:cs="Open Sans"/>
              </w:rPr>
            </w:pPr>
          </w:p>
        </w:tc>
      </w:tr>
      <w:tr w:rsidR="00DB4491" w:rsidRPr="00491562" w14:paraId="16FD0F95" w14:textId="77777777" w:rsidTr="00DB7525">
        <w:trPr>
          <w:trHeight w:val="313"/>
        </w:trPr>
        <w:tc>
          <w:tcPr>
            <w:tcW w:w="2057" w:type="dxa"/>
            <w:vMerge/>
            <w:tcBorders>
              <w:top w:val="nil"/>
            </w:tcBorders>
          </w:tcPr>
          <w:p w14:paraId="1444F4F3" w14:textId="77777777" w:rsidR="00DB4491" w:rsidRPr="00491562" w:rsidRDefault="00DB4491" w:rsidP="00491562">
            <w:pPr>
              <w:rPr>
                <w:rFonts w:cs="Open Sans"/>
                <w:sz w:val="2"/>
                <w:szCs w:val="2"/>
              </w:rPr>
            </w:pPr>
          </w:p>
        </w:tc>
        <w:tc>
          <w:tcPr>
            <w:tcW w:w="1647" w:type="dxa"/>
          </w:tcPr>
          <w:p w14:paraId="3475BAB6" w14:textId="77777777" w:rsidR="00DB4491" w:rsidRPr="00491562" w:rsidRDefault="00DB4491" w:rsidP="00491562">
            <w:pPr>
              <w:pStyle w:val="TableParagraph"/>
              <w:spacing w:before="0"/>
              <w:ind w:left="0"/>
              <w:jc w:val="left"/>
              <w:rPr>
                <w:rFonts w:ascii="Open Sans" w:hAnsi="Open Sans" w:cs="Open Sans"/>
              </w:rPr>
            </w:pPr>
          </w:p>
        </w:tc>
        <w:tc>
          <w:tcPr>
            <w:tcW w:w="1647" w:type="dxa"/>
          </w:tcPr>
          <w:p w14:paraId="2388A6F2" w14:textId="77777777" w:rsidR="00DB4491" w:rsidRPr="00491562" w:rsidRDefault="00DB4491" w:rsidP="00491562">
            <w:pPr>
              <w:pStyle w:val="TableParagraph"/>
              <w:spacing w:before="0"/>
              <w:ind w:left="0"/>
              <w:jc w:val="left"/>
              <w:rPr>
                <w:rFonts w:ascii="Open Sans" w:hAnsi="Open Sans" w:cs="Open Sans"/>
              </w:rPr>
            </w:pPr>
          </w:p>
        </w:tc>
        <w:tc>
          <w:tcPr>
            <w:tcW w:w="1647" w:type="dxa"/>
          </w:tcPr>
          <w:p w14:paraId="4C7948B0" w14:textId="77777777" w:rsidR="00DB4491" w:rsidRPr="00491562" w:rsidRDefault="00DB4491" w:rsidP="00491562">
            <w:pPr>
              <w:pStyle w:val="TableParagraph"/>
              <w:ind w:left="13"/>
              <w:jc w:val="left"/>
              <w:rPr>
                <w:rFonts w:ascii="Open Sans" w:hAnsi="Open Sans" w:cs="Open Sans"/>
              </w:rPr>
            </w:pPr>
            <w:r w:rsidRPr="00491562">
              <w:rPr>
                <w:rFonts w:ascii="Open Sans" w:hAnsi="Open Sans" w:cs="Open Sans"/>
                <w:spacing w:val="-2"/>
              </w:rPr>
              <w:t>Hewell</w:t>
            </w:r>
          </w:p>
        </w:tc>
        <w:tc>
          <w:tcPr>
            <w:tcW w:w="1648" w:type="dxa"/>
          </w:tcPr>
          <w:p w14:paraId="63E6594F" w14:textId="77777777" w:rsidR="00DB4491" w:rsidRPr="00491562" w:rsidRDefault="00DB4491" w:rsidP="00491562">
            <w:pPr>
              <w:pStyle w:val="TableParagraph"/>
              <w:spacing w:before="0"/>
              <w:ind w:left="0"/>
              <w:jc w:val="left"/>
              <w:rPr>
                <w:rFonts w:ascii="Open Sans" w:hAnsi="Open Sans" w:cs="Open Sans"/>
              </w:rPr>
            </w:pPr>
          </w:p>
        </w:tc>
      </w:tr>
      <w:tr w:rsidR="00DB4491" w:rsidRPr="00491562" w14:paraId="4497476B" w14:textId="77777777" w:rsidTr="00DB7525">
        <w:trPr>
          <w:trHeight w:val="316"/>
        </w:trPr>
        <w:tc>
          <w:tcPr>
            <w:tcW w:w="2057" w:type="dxa"/>
            <w:vMerge/>
            <w:tcBorders>
              <w:top w:val="nil"/>
            </w:tcBorders>
          </w:tcPr>
          <w:p w14:paraId="054B7F7B" w14:textId="77777777" w:rsidR="00DB4491" w:rsidRPr="00491562" w:rsidRDefault="00DB4491" w:rsidP="00491562">
            <w:pPr>
              <w:rPr>
                <w:rFonts w:cs="Open Sans"/>
                <w:sz w:val="2"/>
                <w:szCs w:val="2"/>
              </w:rPr>
            </w:pPr>
          </w:p>
        </w:tc>
        <w:tc>
          <w:tcPr>
            <w:tcW w:w="1647" w:type="dxa"/>
          </w:tcPr>
          <w:p w14:paraId="3C663593" w14:textId="77777777" w:rsidR="00DB4491" w:rsidRPr="00491562" w:rsidRDefault="00DB4491" w:rsidP="00491562">
            <w:pPr>
              <w:pStyle w:val="TableParagraph"/>
              <w:spacing w:before="0"/>
              <w:ind w:left="0"/>
              <w:jc w:val="left"/>
              <w:rPr>
                <w:rFonts w:ascii="Open Sans" w:hAnsi="Open Sans" w:cs="Open Sans"/>
              </w:rPr>
            </w:pPr>
          </w:p>
        </w:tc>
        <w:tc>
          <w:tcPr>
            <w:tcW w:w="1647" w:type="dxa"/>
          </w:tcPr>
          <w:p w14:paraId="38222278" w14:textId="77777777" w:rsidR="00DB4491" w:rsidRPr="00491562" w:rsidRDefault="00DB4491" w:rsidP="00491562">
            <w:pPr>
              <w:pStyle w:val="TableParagraph"/>
              <w:spacing w:before="0"/>
              <w:ind w:left="0"/>
              <w:jc w:val="left"/>
              <w:rPr>
                <w:rFonts w:ascii="Open Sans" w:hAnsi="Open Sans" w:cs="Open Sans"/>
              </w:rPr>
            </w:pPr>
          </w:p>
        </w:tc>
        <w:tc>
          <w:tcPr>
            <w:tcW w:w="1647" w:type="dxa"/>
          </w:tcPr>
          <w:p w14:paraId="109115CF" w14:textId="77777777" w:rsidR="00DB4491" w:rsidRPr="00491562" w:rsidRDefault="00DB4491" w:rsidP="00491562">
            <w:pPr>
              <w:pStyle w:val="TableParagraph"/>
              <w:spacing w:before="16"/>
              <w:ind w:left="13"/>
              <w:jc w:val="left"/>
              <w:rPr>
                <w:rFonts w:ascii="Open Sans" w:hAnsi="Open Sans" w:cs="Open Sans"/>
              </w:rPr>
            </w:pPr>
            <w:r w:rsidRPr="00491562">
              <w:rPr>
                <w:rFonts w:ascii="Open Sans" w:hAnsi="Open Sans" w:cs="Open Sans"/>
                <w:spacing w:val="-2"/>
              </w:rPr>
              <w:t>Oakwood</w:t>
            </w:r>
          </w:p>
        </w:tc>
        <w:tc>
          <w:tcPr>
            <w:tcW w:w="1648" w:type="dxa"/>
          </w:tcPr>
          <w:p w14:paraId="28FE733A" w14:textId="77777777" w:rsidR="00DB4491" w:rsidRPr="00491562" w:rsidRDefault="00DB4491" w:rsidP="00491562">
            <w:pPr>
              <w:pStyle w:val="TableParagraph"/>
              <w:spacing w:before="0"/>
              <w:ind w:left="0"/>
              <w:jc w:val="left"/>
              <w:rPr>
                <w:rFonts w:ascii="Open Sans" w:hAnsi="Open Sans" w:cs="Open Sans"/>
              </w:rPr>
            </w:pPr>
          </w:p>
        </w:tc>
      </w:tr>
      <w:tr w:rsidR="00DB4491" w:rsidRPr="00491562" w14:paraId="3F2792A7" w14:textId="77777777" w:rsidTr="00DB7525">
        <w:trPr>
          <w:trHeight w:val="314"/>
        </w:trPr>
        <w:tc>
          <w:tcPr>
            <w:tcW w:w="2057" w:type="dxa"/>
            <w:vMerge/>
            <w:tcBorders>
              <w:top w:val="nil"/>
            </w:tcBorders>
          </w:tcPr>
          <w:p w14:paraId="7A9BBB6B" w14:textId="77777777" w:rsidR="00DB4491" w:rsidRPr="00491562" w:rsidRDefault="00DB4491" w:rsidP="00491562">
            <w:pPr>
              <w:rPr>
                <w:rFonts w:cs="Open Sans"/>
                <w:sz w:val="2"/>
                <w:szCs w:val="2"/>
              </w:rPr>
            </w:pPr>
          </w:p>
        </w:tc>
        <w:tc>
          <w:tcPr>
            <w:tcW w:w="1647" w:type="dxa"/>
          </w:tcPr>
          <w:p w14:paraId="4371F91F" w14:textId="77777777" w:rsidR="00DB4491" w:rsidRPr="00491562" w:rsidRDefault="00DB4491" w:rsidP="00491562">
            <w:pPr>
              <w:pStyle w:val="TableParagraph"/>
              <w:spacing w:before="0"/>
              <w:ind w:left="0"/>
              <w:jc w:val="left"/>
              <w:rPr>
                <w:rFonts w:ascii="Open Sans" w:hAnsi="Open Sans" w:cs="Open Sans"/>
              </w:rPr>
            </w:pPr>
          </w:p>
        </w:tc>
        <w:tc>
          <w:tcPr>
            <w:tcW w:w="1647" w:type="dxa"/>
          </w:tcPr>
          <w:p w14:paraId="066F00D8" w14:textId="77777777" w:rsidR="00DB4491" w:rsidRPr="00491562" w:rsidRDefault="00DB4491" w:rsidP="00491562">
            <w:pPr>
              <w:pStyle w:val="TableParagraph"/>
              <w:spacing w:before="0"/>
              <w:ind w:left="0"/>
              <w:jc w:val="left"/>
              <w:rPr>
                <w:rFonts w:ascii="Open Sans" w:hAnsi="Open Sans" w:cs="Open Sans"/>
              </w:rPr>
            </w:pPr>
          </w:p>
        </w:tc>
        <w:tc>
          <w:tcPr>
            <w:tcW w:w="1647" w:type="dxa"/>
          </w:tcPr>
          <w:p w14:paraId="6B800521" w14:textId="77777777" w:rsidR="00DB4491" w:rsidRPr="00491562" w:rsidRDefault="00DB4491" w:rsidP="00491562">
            <w:pPr>
              <w:pStyle w:val="TableParagraph"/>
              <w:ind w:left="13"/>
              <w:jc w:val="left"/>
              <w:rPr>
                <w:rFonts w:ascii="Open Sans" w:hAnsi="Open Sans" w:cs="Open Sans"/>
              </w:rPr>
            </w:pPr>
            <w:r w:rsidRPr="00491562">
              <w:rPr>
                <w:rFonts w:ascii="Open Sans" w:hAnsi="Open Sans" w:cs="Open Sans"/>
              </w:rPr>
              <w:t>Stoke</w:t>
            </w:r>
            <w:r w:rsidRPr="00491562">
              <w:rPr>
                <w:rFonts w:ascii="Open Sans" w:hAnsi="Open Sans" w:cs="Open Sans"/>
                <w:spacing w:val="-5"/>
              </w:rPr>
              <w:t xml:space="preserve"> </w:t>
            </w:r>
            <w:r w:rsidRPr="00491562">
              <w:rPr>
                <w:rFonts w:ascii="Open Sans" w:hAnsi="Open Sans" w:cs="Open Sans"/>
                <w:spacing w:val="-2"/>
              </w:rPr>
              <w:t>Heath</w:t>
            </w:r>
          </w:p>
        </w:tc>
        <w:tc>
          <w:tcPr>
            <w:tcW w:w="1648" w:type="dxa"/>
          </w:tcPr>
          <w:p w14:paraId="2951B8B4" w14:textId="77777777" w:rsidR="00DB4491" w:rsidRPr="00491562" w:rsidRDefault="00DB4491" w:rsidP="00491562">
            <w:pPr>
              <w:pStyle w:val="TableParagraph"/>
              <w:spacing w:before="0"/>
              <w:ind w:left="0"/>
              <w:jc w:val="left"/>
              <w:rPr>
                <w:rFonts w:ascii="Open Sans" w:hAnsi="Open Sans" w:cs="Open Sans"/>
              </w:rPr>
            </w:pPr>
          </w:p>
        </w:tc>
      </w:tr>
      <w:tr w:rsidR="00DB4491" w:rsidRPr="00491562" w14:paraId="5C2FCE8C" w14:textId="77777777" w:rsidTr="00DB7525">
        <w:trPr>
          <w:trHeight w:val="316"/>
        </w:trPr>
        <w:tc>
          <w:tcPr>
            <w:tcW w:w="2057" w:type="dxa"/>
            <w:vMerge/>
            <w:tcBorders>
              <w:top w:val="nil"/>
            </w:tcBorders>
          </w:tcPr>
          <w:p w14:paraId="6C31F286" w14:textId="77777777" w:rsidR="00DB4491" w:rsidRPr="00491562" w:rsidRDefault="00DB4491" w:rsidP="00491562">
            <w:pPr>
              <w:rPr>
                <w:rFonts w:cs="Open Sans"/>
                <w:sz w:val="2"/>
                <w:szCs w:val="2"/>
              </w:rPr>
            </w:pPr>
          </w:p>
        </w:tc>
        <w:tc>
          <w:tcPr>
            <w:tcW w:w="1647" w:type="dxa"/>
          </w:tcPr>
          <w:p w14:paraId="5331E10F" w14:textId="77777777" w:rsidR="00DB4491" w:rsidRPr="00491562" w:rsidRDefault="00DB4491" w:rsidP="00491562">
            <w:pPr>
              <w:pStyle w:val="TableParagraph"/>
              <w:spacing w:before="0"/>
              <w:ind w:left="0"/>
              <w:jc w:val="left"/>
              <w:rPr>
                <w:rFonts w:ascii="Open Sans" w:hAnsi="Open Sans" w:cs="Open Sans"/>
              </w:rPr>
            </w:pPr>
          </w:p>
        </w:tc>
        <w:tc>
          <w:tcPr>
            <w:tcW w:w="1647" w:type="dxa"/>
          </w:tcPr>
          <w:p w14:paraId="3B93E952" w14:textId="77777777" w:rsidR="00DB4491" w:rsidRPr="00491562" w:rsidRDefault="00DB4491" w:rsidP="00491562">
            <w:pPr>
              <w:pStyle w:val="TableParagraph"/>
              <w:spacing w:before="0"/>
              <w:ind w:left="0"/>
              <w:jc w:val="left"/>
              <w:rPr>
                <w:rFonts w:ascii="Open Sans" w:hAnsi="Open Sans" w:cs="Open Sans"/>
              </w:rPr>
            </w:pPr>
          </w:p>
        </w:tc>
        <w:tc>
          <w:tcPr>
            <w:tcW w:w="1647" w:type="dxa"/>
          </w:tcPr>
          <w:p w14:paraId="346AC5B5" w14:textId="77777777" w:rsidR="00DB4491" w:rsidRPr="00491562" w:rsidRDefault="00DB4491" w:rsidP="00491562">
            <w:pPr>
              <w:pStyle w:val="TableParagraph"/>
              <w:spacing w:before="16"/>
              <w:ind w:left="13"/>
              <w:jc w:val="left"/>
              <w:rPr>
                <w:rFonts w:ascii="Open Sans" w:hAnsi="Open Sans" w:cs="Open Sans"/>
              </w:rPr>
            </w:pPr>
            <w:r w:rsidRPr="00491562">
              <w:rPr>
                <w:rFonts w:ascii="Open Sans" w:hAnsi="Open Sans" w:cs="Open Sans"/>
              </w:rPr>
              <w:t>Swinfen</w:t>
            </w:r>
            <w:r w:rsidRPr="00491562">
              <w:rPr>
                <w:rFonts w:ascii="Open Sans" w:hAnsi="Open Sans" w:cs="Open Sans"/>
                <w:spacing w:val="-10"/>
              </w:rPr>
              <w:t xml:space="preserve"> </w:t>
            </w:r>
            <w:r w:rsidRPr="00491562">
              <w:rPr>
                <w:rFonts w:ascii="Open Sans" w:hAnsi="Open Sans" w:cs="Open Sans"/>
                <w:spacing w:val="-4"/>
              </w:rPr>
              <w:t>Hall</w:t>
            </w:r>
          </w:p>
        </w:tc>
        <w:tc>
          <w:tcPr>
            <w:tcW w:w="1648" w:type="dxa"/>
          </w:tcPr>
          <w:p w14:paraId="7F2F7F33" w14:textId="77777777" w:rsidR="00DB4491" w:rsidRPr="00491562" w:rsidRDefault="00DB4491" w:rsidP="00491562">
            <w:pPr>
              <w:pStyle w:val="TableParagraph"/>
              <w:spacing w:before="0"/>
              <w:ind w:left="0"/>
              <w:jc w:val="left"/>
              <w:rPr>
                <w:rFonts w:ascii="Open Sans" w:hAnsi="Open Sans" w:cs="Open Sans"/>
              </w:rPr>
            </w:pPr>
          </w:p>
        </w:tc>
      </w:tr>
    </w:tbl>
    <w:p w14:paraId="0287FEA5" w14:textId="31684A2C" w:rsidR="22E10302" w:rsidRPr="00491562" w:rsidRDefault="22E10302" w:rsidP="00491562">
      <w:pPr>
        <w:rPr>
          <w:rFonts w:cs="Open Sans"/>
        </w:rPr>
      </w:pPr>
    </w:p>
    <w:p w14:paraId="66A83765" w14:textId="6F7EDA0F" w:rsidR="009F07C8" w:rsidRPr="00491562" w:rsidRDefault="765A85C7" w:rsidP="00491562">
      <w:pPr>
        <w:rPr>
          <w:rFonts w:eastAsia="Open Sans" w:cs="Open Sans"/>
        </w:rPr>
      </w:pPr>
      <w:bookmarkStart w:id="14" w:name="_Toc171584594"/>
      <w:r w:rsidRPr="00491562">
        <w:rPr>
          <w:rStyle w:val="Heading1Char"/>
          <w:rFonts w:eastAsia="Open Sans" w:cs="Open Sans"/>
          <w:color w:val="000000" w:themeColor="text1"/>
        </w:rPr>
        <w:lastRenderedPageBreak/>
        <w:t>CFO Evolution wing cohorts and wing locations</w:t>
      </w:r>
      <w:bookmarkEnd w:id="14"/>
      <w:r w:rsidRPr="00491562">
        <w:rPr>
          <w:rStyle w:val="Heading1Char"/>
          <w:rFonts w:eastAsia="Open Sans" w:cs="Open Sans"/>
          <w:color w:val="000000" w:themeColor="text1"/>
        </w:rPr>
        <w:t xml:space="preserve"> </w:t>
      </w:r>
      <w:r w:rsidR="009F07C8" w:rsidRPr="00491562">
        <w:rPr>
          <w:rFonts w:cs="Open Sans"/>
        </w:rPr>
        <w:br/>
      </w:r>
      <w:r w:rsidRPr="00491562">
        <w:rPr>
          <w:rFonts w:eastAsia="Open Sans" w:cs="Open Sans"/>
          <w:i/>
          <w:iCs/>
          <w:color w:val="000000" w:themeColor="text1"/>
        </w:rPr>
        <w:t>Please note information may be subject to change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980"/>
        <w:gridCol w:w="3210"/>
        <w:gridCol w:w="1980"/>
        <w:gridCol w:w="2400"/>
      </w:tblGrid>
      <w:tr w:rsidR="71D9B1E9" w:rsidRPr="00491562" w14:paraId="14619C6C" w14:textId="77777777" w:rsidTr="71D9B1E9">
        <w:trPr>
          <w:trHeight w:val="285"/>
        </w:trPr>
        <w:tc>
          <w:tcPr>
            <w:tcW w:w="1980" w:type="dxa"/>
            <w:tcMar>
              <w:left w:w="105" w:type="dxa"/>
              <w:right w:w="105" w:type="dxa"/>
            </w:tcMar>
          </w:tcPr>
          <w:p w14:paraId="48600E4D" w14:textId="4E3EF27D" w:rsidR="71D9B1E9" w:rsidRPr="00491562" w:rsidRDefault="71D9B1E9" w:rsidP="00491562">
            <w:pPr>
              <w:spacing w:line="259" w:lineRule="auto"/>
              <w:rPr>
                <w:rFonts w:eastAsia="Open Sans" w:cs="Open Sans"/>
                <w:color w:val="000000" w:themeColor="text1"/>
              </w:rPr>
            </w:pPr>
            <w:r w:rsidRPr="00491562">
              <w:rPr>
                <w:rFonts w:eastAsia="Open Sans" w:cs="Open Sans"/>
                <w:b/>
                <w:bCs/>
                <w:color w:val="000000" w:themeColor="text1"/>
              </w:rPr>
              <w:t>Prison</w:t>
            </w:r>
          </w:p>
        </w:tc>
        <w:tc>
          <w:tcPr>
            <w:tcW w:w="3210" w:type="dxa"/>
            <w:tcMar>
              <w:left w:w="105" w:type="dxa"/>
              <w:right w:w="105" w:type="dxa"/>
            </w:tcMar>
          </w:tcPr>
          <w:p w14:paraId="64ACDB6A" w14:textId="25452176" w:rsidR="71D9B1E9" w:rsidRPr="00491562" w:rsidRDefault="71D9B1E9" w:rsidP="00491562">
            <w:pPr>
              <w:spacing w:line="259" w:lineRule="auto"/>
              <w:rPr>
                <w:rFonts w:eastAsia="Open Sans" w:cs="Open Sans"/>
                <w:color w:val="000000" w:themeColor="text1"/>
              </w:rPr>
            </w:pPr>
            <w:r w:rsidRPr="00491562">
              <w:rPr>
                <w:rFonts w:eastAsia="Open Sans" w:cs="Open Sans"/>
                <w:b/>
                <w:bCs/>
                <w:color w:val="000000" w:themeColor="text1"/>
              </w:rPr>
              <w:t>Cohort and Sub-Groups</w:t>
            </w:r>
          </w:p>
        </w:tc>
        <w:tc>
          <w:tcPr>
            <w:tcW w:w="1980" w:type="dxa"/>
            <w:tcMar>
              <w:left w:w="105" w:type="dxa"/>
              <w:right w:w="105" w:type="dxa"/>
            </w:tcMar>
          </w:tcPr>
          <w:p w14:paraId="6ED2FD8D" w14:textId="3AA0FE68" w:rsidR="71D9B1E9" w:rsidRPr="00491562" w:rsidRDefault="71D9B1E9" w:rsidP="00491562">
            <w:pPr>
              <w:spacing w:line="259" w:lineRule="auto"/>
              <w:rPr>
                <w:rFonts w:eastAsia="Open Sans" w:cs="Open Sans"/>
                <w:color w:val="000000" w:themeColor="text1"/>
              </w:rPr>
            </w:pPr>
            <w:r w:rsidRPr="00491562">
              <w:rPr>
                <w:rFonts w:eastAsia="Open Sans" w:cs="Open Sans"/>
                <w:b/>
                <w:bCs/>
                <w:color w:val="000000" w:themeColor="text1"/>
              </w:rPr>
              <w:t>Stabilising Cohort</w:t>
            </w:r>
          </w:p>
        </w:tc>
        <w:tc>
          <w:tcPr>
            <w:tcW w:w="2400" w:type="dxa"/>
            <w:tcMar>
              <w:left w:w="105" w:type="dxa"/>
              <w:right w:w="105" w:type="dxa"/>
            </w:tcMar>
          </w:tcPr>
          <w:p w14:paraId="71025A62" w14:textId="5D162C58" w:rsidR="71D9B1E9" w:rsidRPr="00491562" w:rsidRDefault="71D9B1E9" w:rsidP="00491562">
            <w:pPr>
              <w:spacing w:line="259" w:lineRule="auto"/>
              <w:rPr>
                <w:rFonts w:eastAsia="Open Sans" w:cs="Open Sans"/>
                <w:color w:val="000000" w:themeColor="text1"/>
              </w:rPr>
            </w:pPr>
            <w:r w:rsidRPr="00491562">
              <w:rPr>
                <w:rFonts w:eastAsia="Open Sans" w:cs="Open Sans"/>
                <w:b/>
                <w:bCs/>
                <w:color w:val="000000" w:themeColor="text1"/>
              </w:rPr>
              <w:t>Wing Location</w:t>
            </w:r>
          </w:p>
        </w:tc>
      </w:tr>
      <w:tr w:rsidR="71D9B1E9" w:rsidRPr="00491562" w14:paraId="6E733746" w14:textId="77777777" w:rsidTr="71D9B1E9">
        <w:trPr>
          <w:trHeight w:val="285"/>
        </w:trPr>
        <w:tc>
          <w:tcPr>
            <w:tcW w:w="1980" w:type="dxa"/>
            <w:tcMar>
              <w:left w:w="105" w:type="dxa"/>
              <w:right w:w="105" w:type="dxa"/>
            </w:tcMar>
          </w:tcPr>
          <w:p w14:paraId="648DCDE9" w14:textId="5387B525"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HMP Lancaster Farms</w:t>
            </w:r>
          </w:p>
        </w:tc>
        <w:tc>
          <w:tcPr>
            <w:tcW w:w="3210" w:type="dxa"/>
            <w:tcMar>
              <w:left w:w="105" w:type="dxa"/>
              <w:right w:w="105" w:type="dxa"/>
            </w:tcMar>
          </w:tcPr>
          <w:p w14:paraId="3FA42EEC" w14:textId="233AFD29"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 xml:space="preserve">Lifers/Indeterminant Sentences </w:t>
            </w:r>
          </w:p>
          <w:p w14:paraId="298C8ACD" w14:textId="71690636"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Young Adults- (21-35yrs)</w:t>
            </w:r>
          </w:p>
          <w:p w14:paraId="7EE436B2" w14:textId="1F66C1D8"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Recall from parole</w:t>
            </w:r>
          </w:p>
        </w:tc>
        <w:tc>
          <w:tcPr>
            <w:tcW w:w="1980" w:type="dxa"/>
            <w:tcMar>
              <w:left w:w="105" w:type="dxa"/>
              <w:right w:w="105" w:type="dxa"/>
            </w:tcMar>
          </w:tcPr>
          <w:p w14:paraId="780D903D" w14:textId="031E4CA1"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 xml:space="preserve">Indeterminant Sentences Prisoners </w:t>
            </w:r>
          </w:p>
          <w:p w14:paraId="15A2AB9E" w14:textId="3FC3CE37" w:rsidR="71D9B1E9" w:rsidRPr="00491562" w:rsidRDefault="71D9B1E9" w:rsidP="00491562">
            <w:pPr>
              <w:spacing w:line="259" w:lineRule="auto"/>
              <w:rPr>
                <w:rFonts w:eastAsia="Open Sans" w:cs="Open Sans"/>
                <w:color w:val="000000" w:themeColor="text1"/>
              </w:rPr>
            </w:pPr>
          </w:p>
        </w:tc>
        <w:tc>
          <w:tcPr>
            <w:tcW w:w="2400" w:type="dxa"/>
            <w:tcMar>
              <w:left w:w="105" w:type="dxa"/>
              <w:right w:w="105" w:type="dxa"/>
            </w:tcMar>
          </w:tcPr>
          <w:p w14:paraId="0FEAE2DD" w14:textId="6C5BA0D8"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Buttermere 2</w:t>
            </w:r>
          </w:p>
        </w:tc>
      </w:tr>
      <w:tr w:rsidR="71D9B1E9" w:rsidRPr="00491562" w14:paraId="7C59EC0C" w14:textId="77777777" w:rsidTr="71D9B1E9">
        <w:trPr>
          <w:trHeight w:val="285"/>
        </w:trPr>
        <w:tc>
          <w:tcPr>
            <w:tcW w:w="1980" w:type="dxa"/>
            <w:tcMar>
              <w:left w:w="105" w:type="dxa"/>
              <w:right w:w="105" w:type="dxa"/>
            </w:tcMar>
          </w:tcPr>
          <w:p w14:paraId="472D9ED3" w14:textId="3312024C"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HMP Risley</w:t>
            </w:r>
          </w:p>
        </w:tc>
        <w:tc>
          <w:tcPr>
            <w:tcW w:w="3210" w:type="dxa"/>
            <w:tcMar>
              <w:left w:w="105" w:type="dxa"/>
              <w:right w:w="105" w:type="dxa"/>
            </w:tcMar>
          </w:tcPr>
          <w:p w14:paraId="1BBE5060" w14:textId="434261BB"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 xml:space="preserve">Veterans </w:t>
            </w:r>
          </w:p>
          <w:p w14:paraId="6E74B35C" w14:textId="5AFA3F41"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People convicted of sexual offences (PCOSO)</w:t>
            </w:r>
          </w:p>
          <w:p w14:paraId="1C7C2693" w14:textId="2261EE25"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 xml:space="preserve">Neuro Diverse </w:t>
            </w:r>
          </w:p>
          <w:p w14:paraId="5BEA751F" w14:textId="2EA1FE8C"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Short Sentenced</w:t>
            </w:r>
          </w:p>
        </w:tc>
        <w:tc>
          <w:tcPr>
            <w:tcW w:w="1980" w:type="dxa"/>
            <w:tcMar>
              <w:left w:w="105" w:type="dxa"/>
              <w:right w:w="105" w:type="dxa"/>
            </w:tcMar>
          </w:tcPr>
          <w:p w14:paraId="6AD405A6" w14:textId="1A91B754"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 xml:space="preserve">Veterans </w:t>
            </w:r>
          </w:p>
        </w:tc>
        <w:tc>
          <w:tcPr>
            <w:tcW w:w="2400" w:type="dxa"/>
            <w:tcMar>
              <w:left w:w="105" w:type="dxa"/>
              <w:right w:w="105" w:type="dxa"/>
            </w:tcMar>
          </w:tcPr>
          <w:p w14:paraId="598D32B5" w14:textId="179B9B62"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 xml:space="preserve">Discovery </w:t>
            </w:r>
          </w:p>
        </w:tc>
      </w:tr>
      <w:tr w:rsidR="71D9B1E9" w:rsidRPr="00491562" w14:paraId="0E85323A" w14:textId="77777777" w:rsidTr="71D9B1E9">
        <w:trPr>
          <w:trHeight w:val="285"/>
        </w:trPr>
        <w:tc>
          <w:tcPr>
            <w:tcW w:w="1980" w:type="dxa"/>
            <w:tcMar>
              <w:left w:w="105" w:type="dxa"/>
              <w:right w:w="105" w:type="dxa"/>
            </w:tcMar>
          </w:tcPr>
          <w:p w14:paraId="6A8CBB58" w14:textId="300BFEDD"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HMP Holme House</w:t>
            </w:r>
          </w:p>
        </w:tc>
        <w:tc>
          <w:tcPr>
            <w:tcW w:w="3210" w:type="dxa"/>
            <w:tcMar>
              <w:left w:w="105" w:type="dxa"/>
              <w:right w:w="105" w:type="dxa"/>
            </w:tcMar>
          </w:tcPr>
          <w:p w14:paraId="3DB50162" w14:textId="5E19F382"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 xml:space="preserve">Veterans </w:t>
            </w:r>
          </w:p>
          <w:p w14:paraId="37D6CDE6" w14:textId="6D0A6523"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 xml:space="preserve">Young Adults </w:t>
            </w:r>
          </w:p>
        </w:tc>
        <w:tc>
          <w:tcPr>
            <w:tcW w:w="1980" w:type="dxa"/>
            <w:tcMar>
              <w:left w:w="105" w:type="dxa"/>
              <w:right w:w="105" w:type="dxa"/>
            </w:tcMar>
          </w:tcPr>
          <w:p w14:paraId="7EB378CD" w14:textId="24BBD95F"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Veterans</w:t>
            </w:r>
          </w:p>
        </w:tc>
        <w:tc>
          <w:tcPr>
            <w:tcW w:w="2400" w:type="dxa"/>
            <w:tcMar>
              <w:left w:w="105" w:type="dxa"/>
              <w:right w:w="105" w:type="dxa"/>
            </w:tcMar>
          </w:tcPr>
          <w:p w14:paraId="1983D3BB" w14:textId="22B6A7E0"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 xml:space="preserve">Endurance </w:t>
            </w:r>
          </w:p>
        </w:tc>
      </w:tr>
      <w:tr w:rsidR="71D9B1E9" w:rsidRPr="00491562" w14:paraId="58C6ED54" w14:textId="77777777" w:rsidTr="71D9B1E9">
        <w:trPr>
          <w:trHeight w:val="285"/>
        </w:trPr>
        <w:tc>
          <w:tcPr>
            <w:tcW w:w="1980" w:type="dxa"/>
            <w:tcMar>
              <w:left w:w="105" w:type="dxa"/>
              <w:right w:w="105" w:type="dxa"/>
            </w:tcMar>
          </w:tcPr>
          <w:p w14:paraId="1B74110E" w14:textId="2CBB48F8"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 xml:space="preserve">HMP Northumberland </w:t>
            </w:r>
          </w:p>
        </w:tc>
        <w:tc>
          <w:tcPr>
            <w:tcW w:w="3210" w:type="dxa"/>
            <w:tcMar>
              <w:left w:w="105" w:type="dxa"/>
              <w:right w:w="105" w:type="dxa"/>
            </w:tcMar>
          </w:tcPr>
          <w:p w14:paraId="3A8E7512" w14:textId="0C24C5ED"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Indeterminant Sentences</w:t>
            </w:r>
          </w:p>
          <w:p w14:paraId="2190F06F" w14:textId="4DF57666"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Young Adults</w:t>
            </w:r>
          </w:p>
          <w:p w14:paraId="680BB7C9" w14:textId="52BFAECF"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 xml:space="preserve">Neuro Diverse </w:t>
            </w:r>
          </w:p>
        </w:tc>
        <w:tc>
          <w:tcPr>
            <w:tcW w:w="1980" w:type="dxa"/>
            <w:tcMar>
              <w:left w:w="105" w:type="dxa"/>
              <w:right w:w="105" w:type="dxa"/>
            </w:tcMar>
          </w:tcPr>
          <w:p w14:paraId="19D88A9D" w14:textId="630AD05B"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Indeterminant Sentences</w:t>
            </w:r>
          </w:p>
        </w:tc>
        <w:tc>
          <w:tcPr>
            <w:tcW w:w="2400" w:type="dxa"/>
            <w:tcMar>
              <w:left w:w="105" w:type="dxa"/>
              <w:right w:w="105" w:type="dxa"/>
            </w:tcMar>
          </w:tcPr>
          <w:p w14:paraId="238D710C" w14:textId="28BE9494"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Houseblock 1</w:t>
            </w:r>
          </w:p>
        </w:tc>
      </w:tr>
      <w:tr w:rsidR="71D9B1E9" w:rsidRPr="00491562" w14:paraId="40C4552D" w14:textId="77777777" w:rsidTr="71D9B1E9">
        <w:trPr>
          <w:trHeight w:val="285"/>
        </w:trPr>
        <w:tc>
          <w:tcPr>
            <w:tcW w:w="1980" w:type="dxa"/>
            <w:tcMar>
              <w:left w:w="105" w:type="dxa"/>
              <w:right w:w="105" w:type="dxa"/>
            </w:tcMar>
          </w:tcPr>
          <w:p w14:paraId="3D9E4E3A" w14:textId="37252DFA"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HMP Humber</w:t>
            </w:r>
          </w:p>
        </w:tc>
        <w:tc>
          <w:tcPr>
            <w:tcW w:w="3210" w:type="dxa"/>
            <w:tcMar>
              <w:left w:w="105" w:type="dxa"/>
              <w:right w:w="105" w:type="dxa"/>
            </w:tcMar>
          </w:tcPr>
          <w:p w14:paraId="7CD87851" w14:textId="3AFF4055"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Short Sentence</w:t>
            </w:r>
          </w:p>
          <w:p w14:paraId="0D1C80CE" w14:textId="170CA9C8"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Travelling Community</w:t>
            </w:r>
          </w:p>
          <w:p w14:paraId="5626B1C6" w14:textId="25DDFA6D"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 xml:space="preserve">Young Adults </w:t>
            </w:r>
          </w:p>
          <w:p w14:paraId="2FE1949C" w14:textId="512D78EC"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 xml:space="preserve">Muslim Prisoners </w:t>
            </w:r>
          </w:p>
        </w:tc>
        <w:tc>
          <w:tcPr>
            <w:tcW w:w="1980" w:type="dxa"/>
            <w:tcMar>
              <w:left w:w="105" w:type="dxa"/>
              <w:right w:w="105" w:type="dxa"/>
            </w:tcMar>
          </w:tcPr>
          <w:p w14:paraId="605E92F1" w14:textId="4D428DD8"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Young adults with longer to serve</w:t>
            </w:r>
          </w:p>
        </w:tc>
        <w:tc>
          <w:tcPr>
            <w:tcW w:w="2400" w:type="dxa"/>
            <w:tcMar>
              <w:left w:w="105" w:type="dxa"/>
              <w:right w:w="105" w:type="dxa"/>
            </w:tcMar>
          </w:tcPr>
          <w:p w14:paraId="34766F10" w14:textId="397FB5FF"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 xml:space="preserve">D wing </w:t>
            </w:r>
          </w:p>
        </w:tc>
      </w:tr>
      <w:tr w:rsidR="71D9B1E9" w:rsidRPr="00491562" w14:paraId="4934EFA2" w14:textId="77777777" w:rsidTr="71D9B1E9">
        <w:trPr>
          <w:trHeight w:val="285"/>
        </w:trPr>
        <w:tc>
          <w:tcPr>
            <w:tcW w:w="1980" w:type="dxa"/>
            <w:tcMar>
              <w:left w:w="105" w:type="dxa"/>
              <w:right w:w="105" w:type="dxa"/>
            </w:tcMar>
          </w:tcPr>
          <w:p w14:paraId="0ACE9B44" w14:textId="47F607B7"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HMP Moorlands</w:t>
            </w:r>
          </w:p>
        </w:tc>
        <w:tc>
          <w:tcPr>
            <w:tcW w:w="3210" w:type="dxa"/>
            <w:tcMar>
              <w:left w:w="105" w:type="dxa"/>
              <w:right w:w="105" w:type="dxa"/>
            </w:tcMar>
          </w:tcPr>
          <w:p w14:paraId="05F4BD59" w14:textId="46018D42"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Young Adults</w:t>
            </w:r>
          </w:p>
          <w:p w14:paraId="4C85F8BB" w14:textId="4D46191D"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Care Leavers</w:t>
            </w:r>
          </w:p>
        </w:tc>
        <w:tc>
          <w:tcPr>
            <w:tcW w:w="1980" w:type="dxa"/>
            <w:tcMar>
              <w:left w:w="105" w:type="dxa"/>
              <w:right w:w="105" w:type="dxa"/>
            </w:tcMar>
          </w:tcPr>
          <w:p w14:paraId="18FB952C" w14:textId="39FE86BD"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 xml:space="preserve">Indeterminant sentences with care experience </w:t>
            </w:r>
          </w:p>
          <w:p w14:paraId="02402C63" w14:textId="139C1DD4" w:rsidR="71D9B1E9" w:rsidRPr="00491562" w:rsidRDefault="71D9B1E9" w:rsidP="00491562">
            <w:pPr>
              <w:spacing w:line="259" w:lineRule="auto"/>
              <w:rPr>
                <w:rFonts w:eastAsia="Open Sans" w:cs="Open Sans"/>
                <w:color w:val="000000" w:themeColor="text1"/>
              </w:rPr>
            </w:pPr>
          </w:p>
        </w:tc>
        <w:tc>
          <w:tcPr>
            <w:tcW w:w="2400" w:type="dxa"/>
            <w:tcMar>
              <w:left w:w="105" w:type="dxa"/>
              <w:right w:w="105" w:type="dxa"/>
            </w:tcMar>
          </w:tcPr>
          <w:p w14:paraId="112B4DC4" w14:textId="33F9A8C2"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Houseblock 5</w:t>
            </w:r>
          </w:p>
        </w:tc>
      </w:tr>
      <w:tr w:rsidR="71D9B1E9" w:rsidRPr="00491562" w14:paraId="3198E071" w14:textId="77777777" w:rsidTr="71D9B1E9">
        <w:trPr>
          <w:trHeight w:val="285"/>
        </w:trPr>
        <w:tc>
          <w:tcPr>
            <w:tcW w:w="1980" w:type="dxa"/>
            <w:tcMar>
              <w:left w:w="105" w:type="dxa"/>
              <w:right w:w="105" w:type="dxa"/>
            </w:tcMar>
          </w:tcPr>
          <w:p w14:paraId="03EED08B" w14:textId="5ABE4C58"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 xml:space="preserve">HMP Wealstun </w:t>
            </w:r>
          </w:p>
        </w:tc>
        <w:tc>
          <w:tcPr>
            <w:tcW w:w="3210" w:type="dxa"/>
            <w:tcMar>
              <w:left w:w="105" w:type="dxa"/>
              <w:right w:w="105" w:type="dxa"/>
            </w:tcMar>
          </w:tcPr>
          <w:p w14:paraId="378CB461" w14:textId="73BE6B06"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Family Issues</w:t>
            </w:r>
          </w:p>
          <w:p w14:paraId="3774830D" w14:textId="1F6AA37F"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 xml:space="preserve">Care leavers </w:t>
            </w:r>
          </w:p>
        </w:tc>
        <w:tc>
          <w:tcPr>
            <w:tcW w:w="1980" w:type="dxa"/>
            <w:tcMar>
              <w:left w:w="105" w:type="dxa"/>
              <w:right w:w="105" w:type="dxa"/>
            </w:tcMar>
          </w:tcPr>
          <w:p w14:paraId="331D8588" w14:textId="78B7E900"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Older offenders</w:t>
            </w:r>
          </w:p>
        </w:tc>
        <w:tc>
          <w:tcPr>
            <w:tcW w:w="2400" w:type="dxa"/>
            <w:tcMar>
              <w:left w:w="105" w:type="dxa"/>
              <w:right w:w="105" w:type="dxa"/>
            </w:tcMar>
          </w:tcPr>
          <w:p w14:paraId="2AEDCF75" w14:textId="783A1C22"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 xml:space="preserve">D wing </w:t>
            </w:r>
          </w:p>
        </w:tc>
      </w:tr>
      <w:tr w:rsidR="71D9B1E9" w:rsidRPr="00491562" w14:paraId="4C70E86A" w14:textId="77777777" w:rsidTr="71D9B1E9">
        <w:trPr>
          <w:trHeight w:val="285"/>
        </w:trPr>
        <w:tc>
          <w:tcPr>
            <w:tcW w:w="1980" w:type="dxa"/>
            <w:tcMar>
              <w:left w:w="105" w:type="dxa"/>
              <w:right w:w="105" w:type="dxa"/>
            </w:tcMar>
          </w:tcPr>
          <w:p w14:paraId="04029EC7" w14:textId="69222E9A" w:rsidR="71D9B1E9" w:rsidRPr="00491562" w:rsidRDefault="71D9B1E9" w:rsidP="00491562">
            <w:pPr>
              <w:spacing w:line="259" w:lineRule="auto"/>
              <w:rPr>
                <w:rFonts w:eastAsia="Open Sans" w:cs="Open Sans"/>
                <w:b/>
                <w:bCs/>
                <w:color w:val="000000" w:themeColor="text1"/>
              </w:rPr>
            </w:pPr>
            <w:r w:rsidRPr="00491562">
              <w:rPr>
                <w:rFonts w:eastAsia="Open Sans" w:cs="Open Sans"/>
                <w:b/>
                <w:bCs/>
                <w:color w:val="000000" w:themeColor="text1"/>
              </w:rPr>
              <w:t>HMP Drake Hall</w:t>
            </w:r>
          </w:p>
        </w:tc>
        <w:tc>
          <w:tcPr>
            <w:tcW w:w="3210" w:type="dxa"/>
            <w:tcMar>
              <w:left w:w="105" w:type="dxa"/>
              <w:right w:w="105" w:type="dxa"/>
            </w:tcMar>
          </w:tcPr>
          <w:p w14:paraId="35B66281" w14:textId="025198D3" w:rsidR="71D9B1E9" w:rsidRPr="00491562" w:rsidRDefault="71D9B1E9" w:rsidP="00491562">
            <w:pPr>
              <w:spacing w:line="259" w:lineRule="auto"/>
              <w:rPr>
                <w:rFonts w:eastAsia="Open Sans" w:cs="Open Sans"/>
                <w:b/>
                <w:bCs/>
                <w:color w:val="000000" w:themeColor="text1"/>
              </w:rPr>
            </w:pPr>
            <w:r w:rsidRPr="00491562">
              <w:rPr>
                <w:rFonts w:eastAsia="Open Sans" w:cs="Open Sans"/>
                <w:b/>
                <w:bCs/>
                <w:color w:val="000000" w:themeColor="text1"/>
              </w:rPr>
              <w:t>Female non engagers</w:t>
            </w:r>
          </w:p>
        </w:tc>
        <w:tc>
          <w:tcPr>
            <w:tcW w:w="1980" w:type="dxa"/>
            <w:tcMar>
              <w:left w:w="105" w:type="dxa"/>
              <w:right w:w="105" w:type="dxa"/>
            </w:tcMar>
          </w:tcPr>
          <w:p w14:paraId="723BC468" w14:textId="6F6228A6" w:rsidR="71D9B1E9" w:rsidRPr="00491562" w:rsidRDefault="71D9B1E9" w:rsidP="00491562">
            <w:pPr>
              <w:spacing w:line="259" w:lineRule="auto"/>
              <w:rPr>
                <w:rFonts w:eastAsia="Open Sans" w:cs="Open Sans"/>
                <w:b/>
                <w:bCs/>
                <w:color w:val="000000" w:themeColor="text1"/>
              </w:rPr>
            </w:pPr>
            <w:r w:rsidRPr="00491562">
              <w:rPr>
                <w:rFonts w:eastAsia="Open Sans" w:cs="Open Sans"/>
                <w:b/>
                <w:bCs/>
                <w:color w:val="000000" w:themeColor="text1"/>
              </w:rPr>
              <w:t>Lifers</w:t>
            </w:r>
          </w:p>
        </w:tc>
        <w:tc>
          <w:tcPr>
            <w:tcW w:w="2400" w:type="dxa"/>
            <w:tcMar>
              <w:left w:w="105" w:type="dxa"/>
              <w:right w:w="105" w:type="dxa"/>
            </w:tcMar>
          </w:tcPr>
          <w:p w14:paraId="41AF60F7" w14:textId="00C9FA0E" w:rsidR="71D9B1E9" w:rsidRPr="00491562" w:rsidRDefault="71D9B1E9" w:rsidP="00491562">
            <w:pPr>
              <w:spacing w:line="259" w:lineRule="auto"/>
              <w:rPr>
                <w:rFonts w:eastAsia="Open Sans" w:cs="Open Sans"/>
                <w:b/>
                <w:bCs/>
                <w:color w:val="000000" w:themeColor="text1"/>
              </w:rPr>
            </w:pPr>
            <w:r w:rsidRPr="00491562">
              <w:rPr>
                <w:rFonts w:eastAsia="Open Sans" w:cs="Open Sans"/>
                <w:b/>
                <w:bCs/>
                <w:color w:val="000000" w:themeColor="text1"/>
              </w:rPr>
              <w:t xml:space="preserve">Norwich/Margate </w:t>
            </w:r>
          </w:p>
        </w:tc>
      </w:tr>
      <w:tr w:rsidR="71D9B1E9" w:rsidRPr="00491562" w14:paraId="33E0D19C" w14:textId="77777777" w:rsidTr="71D9B1E9">
        <w:trPr>
          <w:trHeight w:val="285"/>
        </w:trPr>
        <w:tc>
          <w:tcPr>
            <w:tcW w:w="1980" w:type="dxa"/>
            <w:tcMar>
              <w:left w:w="105" w:type="dxa"/>
              <w:right w:w="105" w:type="dxa"/>
            </w:tcMar>
          </w:tcPr>
          <w:p w14:paraId="400B005F" w14:textId="199B9188" w:rsidR="71D9B1E9" w:rsidRPr="00491562" w:rsidRDefault="71D9B1E9" w:rsidP="00491562">
            <w:pPr>
              <w:spacing w:line="259" w:lineRule="auto"/>
              <w:rPr>
                <w:rFonts w:eastAsia="Open Sans" w:cs="Open Sans"/>
                <w:b/>
                <w:bCs/>
                <w:color w:val="000000" w:themeColor="text1"/>
              </w:rPr>
            </w:pPr>
            <w:r w:rsidRPr="00491562">
              <w:rPr>
                <w:rFonts w:eastAsia="Open Sans" w:cs="Open Sans"/>
                <w:b/>
                <w:bCs/>
                <w:color w:val="000000" w:themeColor="text1"/>
              </w:rPr>
              <w:t xml:space="preserve">HMP Featherstone </w:t>
            </w:r>
          </w:p>
        </w:tc>
        <w:tc>
          <w:tcPr>
            <w:tcW w:w="3210" w:type="dxa"/>
            <w:tcMar>
              <w:left w:w="105" w:type="dxa"/>
              <w:right w:w="105" w:type="dxa"/>
            </w:tcMar>
          </w:tcPr>
          <w:p w14:paraId="25602BF9" w14:textId="55007852" w:rsidR="71D9B1E9" w:rsidRPr="00491562" w:rsidRDefault="71D9B1E9" w:rsidP="00491562">
            <w:pPr>
              <w:spacing w:line="259" w:lineRule="auto"/>
              <w:rPr>
                <w:rFonts w:eastAsia="Open Sans" w:cs="Open Sans"/>
                <w:b/>
                <w:bCs/>
                <w:color w:val="000000" w:themeColor="text1"/>
              </w:rPr>
            </w:pPr>
            <w:r w:rsidRPr="00491562">
              <w:rPr>
                <w:rFonts w:eastAsia="Open Sans" w:cs="Open Sans"/>
                <w:b/>
                <w:bCs/>
                <w:color w:val="000000" w:themeColor="text1"/>
              </w:rPr>
              <w:t xml:space="preserve">Recall </w:t>
            </w:r>
          </w:p>
          <w:p w14:paraId="23DFBF3B" w14:textId="1D42A512" w:rsidR="71D9B1E9" w:rsidRPr="00491562" w:rsidRDefault="71D9B1E9" w:rsidP="00491562">
            <w:pPr>
              <w:spacing w:line="259" w:lineRule="auto"/>
              <w:rPr>
                <w:rFonts w:eastAsia="Open Sans" w:cs="Open Sans"/>
                <w:b/>
                <w:bCs/>
                <w:color w:val="000000" w:themeColor="text1"/>
              </w:rPr>
            </w:pPr>
            <w:r w:rsidRPr="00491562">
              <w:rPr>
                <w:rFonts w:eastAsia="Open Sans" w:cs="Open Sans"/>
                <w:b/>
                <w:bCs/>
                <w:color w:val="000000" w:themeColor="text1"/>
              </w:rPr>
              <w:t>Indeterminant sentences/ Lifers</w:t>
            </w:r>
          </w:p>
          <w:p w14:paraId="020D7462" w14:textId="30A1AA79" w:rsidR="71D9B1E9" w:rsidRPr="00491562" w:rsidRDefault="71D9B1E9" w:rsidP="00491562">
            <w:pPr>
              <w:spacing w:line="259" w:lineRule="auto"/>
              <w:rPr>
                <w:rFonts w:eastAsia="Open Sans" w:cs="Open Sans"/>
                <w:b/>
                <w:bCs/>
                <w:color w:val="000000" w:themeColor="text1"/>
              </w:rPr>
            </w:pPr>
            <w:r w:rsidRPr="00491562">
              <w:rPr>
                <w:rFonts w:eastAsia="Open Sans" w:cs="Open Sans"/>
                <w:b/>
                <w:bCs/>
                <w:color w:val="000000" w:themeColor="text1"/>
              </w:rPr>
              <w:t xml:space="preserve">Long sentences </w:t>
            </w:r>
          </w:p>
        </w:tc>
        <w:tc>
          <w:tcPr>
            <w:tcW w:w="1980" w:type="dxa"/>
            <w:tcMar>
              <w:left w:w="105" w:type="dxa"/>
              <w:right w:w="105" w:type="dxa"/>
            </w:tcMar>
          </w:tcPr>
          <w:p w14:paraId="23DD75B3" w14:textId="6D3E9F49" w:rsidR="71D9B1E9" w:rsidRPr="00491562" w:rsidRDefault="71D9B1E9" w:rsidP="00491562">
            <w:pPr>
              <w:spacing w:line="259" w:lineRule="auto"/>
              <w:rPr>
                <w:rFonts w:eastAsia="Open Sans" w:cs="Open Sans"/>
                <w:b/>
                <w:bCs/>
                <w:color w:val="000000" w:themeColor="text1"/>
              </w:rPr>
            </w:pPr>
            <w:r w:rsidRPr="00491562">
              <w:rPr>
                <w:rFonts w:eastAsia="Open Sans" w:cs="Open Sans"/>
                <w:b/>
                <w:bCs/>
                <w:color w:val="000000" w:themeColor="text1"/>
              </w:rPr>
              <w:t xml:space="preserve">Indeterminant Sentences </w:t>
            </w:r>
          </w:p>
        </w:tc>
        <w:tc>
          <w:tcPr>
            <w:tcW w:w="2400" w:type="dxa"/>
            <w:tcMar>
              <w:left w:w="105" w:type="dxa"/>
              <w:right w:w="105" w:type="dxa"/>
            </w:tcMar>
          </w:tcPr>
          <w:p w14:paraId="3785365E" w14:textId="4CF8C2AA" w:rsidR="71D9B1E9" w:rsidRPr="00491562" w:rsidRDefault="71D9B1E9" w:rsidP="00491562">
            <w:pPr>
              <w:spacing w:line="259" w:lineRule="auto"/>
              <w:rPr>
                <w:rFonts w:eastAsia="Open Sans" w:cs="Open Sans"/>
                <w:b/>
                <w:bCs/>
                <w:color w:val="000000" w:themeColor="text1"/>
              </w:rPr>
            </w:pPr>
            <w:r w:rsidRPr="00491562">
              <w:rPr>
                <w:rFonts w:eastAsia="Open Sans" w:cs="Open Sans"/>
                <w:b/>
                <w:bCs/>
                <w:color w:val="000000" w:themeColor="text1"/>
              </w:rPr>
              <w:t>House Block 2</w:t>
            </w:r>
          </w:p>
        </w:tc>
      </w:tr>
      <w:tr w:rsidR="71D9B1E9" w:rsidRPr="00491562" w14:paraId="1510ECD5" w14:textId="77777777" w:rsidTr="71D9B1E9">
        <w:trPr>
          <w:trHeight w:val="285"/>
        </w:trPr>
        <w:tc>
          <w:tcPr>
            <w:tcW w:w="1980" w:type="dxa"/>
            <w:tcMar>
              <w:left w:w="105" w:type="dxa"/>
              <w:right w:w="105" w:type="dxa"/>
            </w:tcMar>
          </w:tcPr>
          <w:p w14:paraId="5E36CFE3" w14:textId="54208171"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HMP Ranby</w:t>
            </w:r>
          </w:p>
        </w:tc>
        <w:tc>
          <w:tcPr>
            <w:tcW w:w="3210" w:type="dxa"/>
            <w:tcMar>
              <w:left w:w="105" w:type="dxa"/>
              <w:right w:w="105" w:type="dxa"/>
            </w:tcMar>
          </w:tcPr>
          <w:p w14:paraId="7C44E797" w14:textId="1780C4BB"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Short Sentences</w:t>
            </w:r>
          </w:p>
          <w:p w14:paraId="035D96DE" w14:textId="029F90C0"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 xml:space="preserve">Care experience </w:t>
            </w:r>
          </w:p>
          <w:p w14:paraId="7C690FAE" w14:textId="101CBD9F"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Veterans</w:t>
            </w:r>
          </w:p>
        </w:tc>
        <w:tc>
          <w:tcPr>
            <w:tcW w:w="1980" w:type="dxa"/>
            <w:tcMar>
              <w:left w:w="105" w:type="dxa"/>
              <w:right w:w="105" w:type="dxa"/>
            </w:tcMar>
          </w:tcPr>
          <w:p w14:paraId="44F1D915" w14:textId="433D80FA"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Veterans</w:t>
            </w:r>
          </w:p>
        </w:tc>
        <w:tc>
          <w:tcPr>
            <w:tcW w:w="2400" w:type="dxa"/>
            <w:tcMar>
              <w:left w:w="105" w:type="dxa"/>
              <w:right w:w="105" w:type="dxa"/>
            </w:tcMar>
          </w:tcPr>
          <w:p w14:paraId="73D9688D" w14:textId="7562E079"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Houseblock 3</w:t>
            </w:r>
          </w:p>
        </w:tc>
      </w:tr>
      <w:tr w:rsidR="71D9B1E9" w:rsidRPr="00491562" w14:paraId="3AF07338" w14:textId="77777777" w:rsidTr="71D9B1E9">
        <w:trPr>
          <w:trHeight w:val="285"/>
        </w:trPr>
        <w:tc>
          <w:tcPr>
            <w:tcW w:w="1980" w:type="dxa"/>
            <w:tcMar>
              <w:left w:w="105" w:type="dxa"/>
              <w:right w:w="105" w:type="dxa"/>
            </w:tcMar>
          </w:tcPr>
          <w:p w14:paraId="2A6846E3" w14:textId="4FFB31C3"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HMP The Mount</w:t>
            </w:r>
          </w:p>
        </w:tc>
        <w:tc>
          <w:tcPr>
            <w:tcW w:w="3210" w:type="dxa"/>
            <w:tcMar>
              <w:left w:w="105" w:type="dxa"/>
              <w:right w:w="105" w:type="dxa"/>
            </w:tcMar>
          </w:tcPr>
          <w:p w14:paraId="6A7E0D56" w14:textId="6032D305"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 xml:space="preserve">Care Leavers </w:t>
            </w:r>
          </w:p>
          <w:p w14:paraId="35BF19C2" w14:textId="31D0B9C5"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 xml:space="preserve">No family ties </w:t>
            </w:r>
          </w:p>
          <w:p w14:paraId="7A5FC5D2" w14:textId="50244865"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Short Sentence</w:t>
            </w:r>
          </w:p>
          <w:p w14:paraId="1389788A" w14:textId="67105A38"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Indeterminate sentences</w:t>
            </w:r>
          </w:p>
          <w:p w14:paraId="06CB83A9" w14:textId="3F4961A6" w:rsidR="71D9B1E9" w:rsidRPr="00491562" w:rsidRDefault="71D9B1E9" w:rsidP="00491562">
            <w:pPr>
              <w:spacing w:line="259" w:lineRule="auto"/>
              <w:rPr>
                <w:rFonts w:eastAsia="Open Sans" w:cs="Open Sans"/>
                <w:color w:val="000000" w:themeColor="text1"/>
              </w:rPr>
            </w:pPr>
          </w:p>
        </w:tc>
        <w:tc>
          <w:tcPr>
            <w:tcW w:w="1980" w:type="dxa"/>
            <w:tcMar>
              <w:left w:w="105" w:type="dxa"/>
              <w:right w:w="105" w:type="dxa"/>
            </w:tcMar>
          </w:tcPr>
          <w:p w14:paraId="49E42CAC" w14:textId="23439A0C"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Indeterminant Sentences/Lifers</w:t>
            </w:r>
          </w:p>
        </w:tc>
        <w:tc>
          <w:tcPr>
            <w:tcW w:w="2400" w:type="dxa"/>
            <w:tcMar>
              <w:left w:w="105" w:type="dxa"/>
              <w:right w:w="105" w:type="dxa"/>
            </w:tcMar>
          </w:tcPr>
          <w:p w14:paraId="455888E0" w14:textId="6A80AAB6"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 xml:space="preserve">Dixon </w:t>
            </w:r>
          </w:p>
        </w:tc>
      </w:tr>
      <w:tr w:rsidR="71D9B1E9" w:rsidRPr="00491562" w14:paraId="1EBBF563" w14:textId="77777777" w:rsidTr="71D9B1E9">
        <w:trPr>
          <w:trHeight w:val="285"/>
        </w:trPr>
        <w:tc>
          <w:tcPr>
            <w:tcW w:w="1980" w:type="dxa"/>
            <w:tcMar>
              <w:left w:w="105" w:type="dxa"/>
              <w:right w:w="105" w:type="dxa"/>
            </w:tcMar>
          </w:tcPr>
          <w:p w14:paraId="665A1A26" w14:textId="47E3CDFF"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lastRenderedPageBreak/>
              <w:t>HMP High Down</w:t>
            </w:r>
          </w:p>
        </w:tc>
        <w:tc>
          <w:tcPr>
            <w:tcW w:w="3210" w:type="dxa"/>
            <w:tcMar>
              <w:left w:w="105" w:type="dxa"/>
              <w:right w:w="105" w:type="dxa"/>
            </w:tcMar>
          </w:tcPr>
          <w:p w14:paraId="7CE59DE5" w14:textId="6AD1AABF"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 xml:space="preserve">Indeterminant Sentences, Lifers and Extended Determinant Sentences </w:t>
            </w:r>
          </w:p>
        </w:tc>
        <w:tc>
          <w:tcPr>
            <w:tcW w:w="1980" w:type="dxa"/>
            <w:tcMar>
              <w:left w:w="105" w:type="dxa"/>
              <w:right w:w="105" w:type="dxa"/>
            </w:tcMar>
          </w:tcPr>
          <w:p w14:paraId="3E92E3CD" w14:textId="1C7FC5BC"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Indeterminant Sentences/Lifers</w:t>
            </w:r>
          </w:p>
        </w:tc>
        <w:tc>
          <w:tcPr>
            <w:tcW w:w="2400" w:type="dxa"/>
            <w:tcMar>
              <w:left w:w="105" w:type="dxa"/>
              <w:right w:w="105" w:type="dxa"/>
            </w:tcMar>
          </w:tcPr>
          <w:p w14:paraId="5C1C1E63" w14:textId="1B82A0E3"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 xml:space="preserve">Houseblock 5 </w:t>
            </w:r>
          </w:p>
        </w:tc>
      </w:tr>
      <w:tr w:rsidR="71D9B1E9" w:rsidRPr="00491562" w14:paraId="6ADF949D" w14:textId="77777777" w:rsidTr="71D9B1E9">
        <w:trPr>
          <w:trHeight w:val="285"/>
        </w:trPr>
        <w:tc>
          <w:tcPr>
            <w:tcW w:w="1980" w:type="dxa"/>
            <w:tcMar>
              <w:left w:w="105" w:type="dxa"/>
              <w:right w:w="105" w:type="dxa"/>
            </w:tcMar>
          </w:tcPr>
          <w:p w14:paraId="69B9BDA0" w14:textId="5ADD3A3A"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 xml:space="preserve">HMP Portland </w:t>
            </w:r>
          </w:p>
        </w:tc>
        <w:tc>
          <w:tcPr>
            <w:tcW w:w="3210" w:type="dxa"/>
            <w:tcMar>
              <w:left w:w="105" w:type="dxa"/>
              <w:right w:w="105" w:type="dxa"/>
            </w:tcMar>
          </w:tcPr>
          <w:p w14:paraId="06B12679" w14:textId="27CC99C1"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 xml:space="preserve">Young Adults </w:t>
            </w:r>
          </w:p>
          <w:p w14:paraId="1A705939" w14:textId="5B7BFF2C"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 xml:space="preserve">Neuro Diverse </w:t>
            </w:r>
          </w:p>
        </w:tc>
        <w:tc>
          <w:tcPr>
            <w:tcW w:w="1980" w:type="dxa"/>
            <w:tcMar>
              <w:left w:w="105" w:type="dxa"/>
              <w:right w:w="105" w:type="dxa"/>
            </w:tcMar>
          </w:tcPr>
          <w:p w14:paraId="4F76B50C" w14:textId="7A80FE98"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Lifers</w:t>
            </w:r>
          </w:p>
        </w:tc>
        <w:tc>
          <w:tcPr>
            <w:tcW w:w="2400" w:type="dxa"/>
            <w:tcMar>
              <w:left w:w="105" w:type="dxa"/>
              <w:right w:w="105" w:type="dxa"/>
            </w:tcMar>
          </w:tcPr>
          <w:p w14:paraId="5006F757" w14:textId="79AA1EA0"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 xml:space="preserve">Collingwood </w:t>
            </w:r>
          </w:p>
        </w:tc>
      </w:tr>
      <w:tr w:rsidR="71D9B1E9" w:rsidRPr="00491562" w14:paraId="7CF08111" w14:textId="77777777" w:rsidTr="71D9B1E9">
        <w:trPr>
          <w:trHeight w:val="285"/>
        </w:trPr>
        <w:tc>
          <w:tcPr>
            <w:tcW w:w="1980" w:type="dxa"/>
            <w:tcMar>
              <w:left w:w="105" w:type="dxa"/>
              <w:right w:w="105" w:type="dxa"/>
            </w:tcMar>
          </w:tcPr>
          <w:p w14:paraId="20CCACAF" w14:textId="3BD2F54E"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 xml:space="preserve">HMP Rochester </w:t>
            </w:r>
          </w:p>
        </w:tc>
        <w:tc>
          <w:tcPr>
            <w:tcW w:w="3210" w:type="dxa"/>
            <w:tcMar>
              <w:left w:w="105" w:type="dxa"/>
              <w:right w:w="105" w:type="dxa"/>
            </w:tcMar>
          </w:tcPr>
          <w:p w14:paraId="2F14B601" w14:textId="09D6D3E7"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 xml:space="preserve">Neuro Diverse </w:t>
            </w:r>
          </w:p>
          <w:p w14:paraId="555B525A" w14:textId="6E702877"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No family ties</w:t>
            </w:r>
          </w:p>
          <w:p w14:paraId="352667D2" w14:textId="221DDBD4"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Care Leavers</w:t>
            </w:r>
          </w:p>
          <w:p w14:paraId="0D221241" w14:textId="5019A07B" w:rsidR="71D9B1E9" w:rsidRPr="00491562" w:rsidRDefault="71D9B1E9" w:rsidP="00491562">
            <w:pPr>
              <w:spacing w:line="259" w:lineRule="auto"/>
              <w:rPr>
                <w:rFonts w:eastAsia="Open Sans" w:cs="Open Sans"/>
                <w:color w:val="000000" w:themeColor="text1"/>
              </w:rPr>
            </w:pPr>
          </w:p>
        </w:tc>
        <w:tc>
          <w:tcPr>
            <w:tcW w:w="1980" w:type="dxa"/>
            <w:tcMar>
              <w:left w:w="105" w:type="dxa"/>
              <w:right w:w="105" w:type="dxa"/>
            </w:tcMar>
          </w:tcPr>
          <w:p w14:paraId="3C90C784" w14:textId="1055C83F"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 xml:space="preserve">Incentivised substance free living prisoners/Peer Mentors </w:t>
            </w:r>
          </w:p>
          <w:p w14:paraId="05CB5A1D" w14:textId="1E4B5A13"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 xml:space="preserve">Incentivised substance free living </w:t>
            </w:r>
          </w:p>
          <w:p w14:paraId="160B9FFA" w14:textId="2FFC8BA7" w:rsidR="71D9B1E9" w:rsidRPr="00491562" w:rsidRDefault="71D9B1E9" w:rsidP="00491562">
            <w:pPr>
              <w:spacing w:line="259" w:lineRule="auto"/>
              <w:rPr>
                <w:rFonts w:eastAsia="Open Sans" w:cs="Open Sans"/>
                <w:color w:val="000000" w:themeColor="text1"/>
              </w:rPr>
            </w:pPr>
          </w:p>
        </w:tc>
        <w:tc>
          <w:tcPr>
            <w:tcW w:w="2400" w:type="dxa"/>
            <w:tcMar>
              <w:left w:w="105" w:type="dxa"/>
              <w:right w:w="105" w:type="dxa"/>
            </w:tcMar>
          </w:tcPr>
          <w:p w14:paraId="5E83806B" w14:textId="29DBE1B8" w:rsidR="71D9B1E9" w:rsidRPr="00491562" w:rsidRDefault="71D9B1E9" w:rsidP="00491562">
            <w:pPr>
              <w:spacing w:line="259" w:lineRule="auto"/>
              <w:rPr>
                <w:rFonts w:eastAsia="Open Sans" w:cs="Open Sans"/>
                <w:color w:val="000000" w:themeColor="text1"/>
              </w:rPr>
            </w:pPr>
            <w:r w:rsidRPr="00491562">
              <w:rPr>
                <w:rFonts w:eastAsia="Open Sans" w:cs="Open Sans"/>
                <w:color w:val="000000" w:themeColor="text1"/>
              </w:rPr>
              <w:t>Headcorn</w:t>
            </w:r>
          </w:p>
        </w:tc>
      </w:tr>
    </w:tbl>
    <w:p w14:paraId="5D4FD520" w14:textId="73E97CDA" w:rsidR="009F07C8" w:rsidRPr="00491562" w:rsidRDefault="009F07C8" w:rsidP="00491562">
      <w:pPr>
        <w:rPr>
          <w:rFonts w:cs="Open Sans"/>
        </w:rPr>
      </w:pPr>
    </w:p>
    <w:p w14:paraId="18CB0B24" w14:textId="4E503896" w:rsidR="009F07C8" w:rsidRPr="00491562" w:rsidRDefault="1DBB5FB2" w:rsidP="00491562">
      <w:pPr>
        <w:rPr>
          <w:rFonts w:eastAsia="Open Sans" w:cs="Open Sans"/>
        </w:rPr>
      </w:pPr>
      <w:bookmarkStart w:id="15" w:name="_Toc171584595"/>
      <w:r w:rsidRPr="00491562">
        <w:rPr>
          <w:rStyle w:val="Heading2Char"/>
          <w:rFonts w:eastAsia="Open Sans" w:cs="Open Sans"/>
          <w:color w:val="000000" w:themeColor="text1"/>
          <w:szCs w:val="28"/>
          <w:lang w:val="en-US"/>
        </w:rPr>
        <w:t>CFO Evolution community delivery locations</w:t>
      </w:r>
      <w:bookmarkEnd w:id="15"/>
      <w:r w:rsidR="009F07C8" w:rsidRPr="00491562">
        <w:rPr>
          <w:rFonts w:cs="Open Sans"/>
        </w:rPr>
        <w:br/>
      </w:r>
      <w:r w:rsidRPr="00491562">
        <w:rPr>
          <w:rFonts w:eastAsia="Open Sans" w:cs="Open Sans"/>
          <w:i/>
          <w:iCs/>
          <w:color w:val="000000" w:themeColor="text1"/>
        </w:rPr>
        <w:t>please note additional community outreach locations will be added during mobilisation.</w:t>
      </w:r>
    </w:p>
    <w:tbl>
      <w:tblPr>
        <w:tblW w:w="0" w:type="auto"/>
        <w:tblInd w:w="1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7"/>
        <w:gridCol w:w="1908"/>
        <w:gridCol w:w="1384"/>
      </w:tblGrid>
      <w:tr w:rsidR="009F07C8" w:rsidRPr="00491562" w14:paraId="7338C0FA" w14:textId="77777777" w:rsidTr="71D9B1E9">
        <w:trPr>
          <w:trHeight w:val="570"/>
        </w:trPr>
        <w:tc>
          <w:tcPr>
            <w:tcW w:w="2057" w:type="dxa"/>
            <w:shd w:val="clear" w:color="auto" w:fill="E7E6E6" w:themeFill="background2"/>
          </w:tcPr>
          <w:p w14:paraId="696FD169" w14:textId="77777777" w:rsidR="009F07C8" w:rsidRPr="00491562" w:rsidRDefault="009F07C8" w:rsidP="00491562">
            <w:pPr>
              <w:pStyle w:val="TableParagraph"/>
              <w:spacing w:before="0"/>
              <w:ind w:left="0"/>
              <w:jc w:val="left"/>
              <w:rPr>
                <w:rFonts w:ascii="Open Sans" w:hAnsi="Open Sans" w:cs="Open Sans"/>
              </w:rPr>
            </w:pPr>
          </w:p>
        </w:tc>
        <w:tc>
          <w:tcPr>
            <w:tcW w:w="1908" w:type="dxa"/>
            <w:shd w:val="clear" w:color="auto" w:fill="E7E6E6" w:themeFill="background2"/>
          </w:tcPr>
          <w:p w14:paraId="01C191E6" w14:textId="77777777" w:rsidR="009F07C8" w:rsidRPr="00491562" w:rsidRDefault="009F07C8" w:rsidP="00491562">
            <w:pPr>
              <w:pStyle w:val="TableParagraph"/>
              <w:spacing w:before="168"/>
              <w:ind w:left="458"/>
              <w:jc w:val="left"/>
              <w:rPr>
                <w:rFonts w:ascii="Open Sans" w:hAnsi="Open Sans" w:cs="Open Sans"/>
                <w:b/>
              </w:rPr>
            </w:pPr>
            <w:r w:rsidRPr="00491562">
              <w:rPr>
                <w:rFonts w:ascii="Open Sans" w:hAnsi="Open Sans" w:cs="Open Sans"/>
                <w:b/>
              </w:rPr>
              <w:t>Main</w:t>
            </w:r>
            <w:r w:rsidRPr="00491562">
              <w:rPr>
                <w:rFonts w:ascii="Open Sans" w:hAnsi="Open Sans" w:cs="Open Sans"/>
                <w:b/>
                <w:spacing w:val="-2"/>
              </w:rPr>
              <w:t xml:space="preserve"> </w:t>
            </w:r>
            <w:r w:rsidRPr="00491562">
              <w:rPr>
                <w:rFonts w:ascii="Open Sans" w:hAnsi="Open Sans" w:cs="Open Sans"/>
                <w:b/>
                <w:spacing w:val="-5"/>
              </w:rPr>
              <w:t>Hub</w:t>
            </w:r>
          </w:p>
        </w:tc>
        <w:tc>
          <w:tcPr>
            <w:tcW w:w="1384" w:type="dxa"/>
            <w:shd w:val="clear" w:color="auto" w:fill="E7E6E6" w:themeFill="background2"/>
          </w:tcPr>
          <w:p w14:paraId="7A06D57B" w14:textId="77777777" w:rsidR="009F07C8" w:rsidRPr="00491562" w:rsidRDefault="009F07C8" w:rsidP="00491562">
            <w:pPr>
              <w:pStyle w:val="TableParagraph"/>
              <w:spacing w:before="40"/>
              <w:ind w:left="418" w:hanging="149"/>
              <w:jc w:val="left"/>
              <w:rPr>
                <w:rFonts w:ascii="Open Sans" w:hAnsi="Open Sans" w:cs="Open Sans"/>
                <w:b/>
              </w:rPr>
            </w:pPr>
            <w:r w:rsidRPr="00491562">
              <w:rPr>
                <w:rFonts w:ascii="Open Sans" w:hAnsi="Open Sans" w:cs="Open Sans"/>
                <w:b/>
                <w:spacing w:val="-2"/>
              </w:rPr>
              <w:t xml:space="preserve">Satellite </w:t>
            </w:r>
            <w:r w:rsidRPr="00491562">
              <w:rPr>
                <w:rFonts w:ascii="Open Sans" w:hAnsi="Open Sans" w:cs="Open Sans"/>
                <w:b/>
                <w:spacing w:val="-4"/>
              </w:rPr>
              <w:t>Hubs</w:t>
            </w:r>
          </w:p>
        </w:tc>
      </w:tr>
      <w:tr w:rsidR="009F07C8" w:rsidRPr="00491562" w14:paraId="0249D9F0" w14:textId="77777777" w:rsidTr="71D9B1E9">
        <w:trPr>
          <w:trHeight w:val="313"/>
        </w:trPr>
        <w:tc>
          <w:tcPr>
            <w:tcW w:w="2057" w:type="dxa"/>
          </w:tcPr>
          <w:p w14:paraId="635019F3" w14:textId="77777777" w:rsidR="009F07C8" w:rsidRPr="00491562" w:rsidRDefault="009F07C8" w:rsidP="00491562">
            <w:pPr>
              <w:pStyle w:val="TableParagraph"/>
              <w:jc w:val="left"/>
              <w:rPr>
                <w:rFonts w:ascii="Open Sans" w:hAnsi="Open Sans" w:cs="Open Sans"/>
              </w:rPr>
            </w:pPr>
            <w:r w:rsidRPr="00491562">
              <w:rPr>
                <w:rFonts w:ascii="Open Sans" w:hAnsi="Open Sans" w:cs="Open Sans"/>
              </w:rPr>
              <w:t>West</w:t>
            </w:r>
            <w:r w:rsidRPr="00491562">
              <w:rPr>
                <w:rFonts w:ascii="Open Sans" w:hAnsi="Open Sans" w:cs="Open Sans"/>
                <w:spacing w:val="-3"/>
              </w:rPr>
              <w:t xml:space="preserve"> </w:t>
            </w:r>
            <w:r w:rsidRPr="00491562">
              <w:rPr>
                <w:rFonts w:ascii="Open Sans" w:hAnsi="Open Sans" w:cs="Open Sans"/>
                <w:spacing w:val="-2"/>
              </w:rPr>
              <w:t>Midlands</w:t>
            </w:r>
          </w:p>
        </w:tc>
        <w:tc>
          <w:tcPr>
            <w:tcW w:w="1908" w:type="dxa"/>
          </w:tcPr>
          <w:p w14:paraId="1300651C" w14:textId="77777777" w:rsidR="009F07C8" w:rsidRPr="00491562" w:rsidRDefault="009F07C8" w:rsidP="00491562">
            <w:pPr>
              <w:pStyle w:val="TableParagraph"/>
              <w:jc w:val="left"/>
              <w:rPr>
                <w:rFonts w:ascii="Open Sans" w:hAnsi="Open Sans" w:cs="Open Sans"/>
              </w:rPr>
            </w:pPr>
            <w:r w:rsidRPr="00491562">
              <w:rPr>
                <w:rFonts w:ascii="Open Sans" w:hAnsi="Open Sans" w:cs="Open Sans"/>
                <w:spacing w:val="-2"/>
              </w:rPr>
              <w:t>Birmingham</w:t>
            </w:r>
          </w:p>
        </w:tc>
        <w:tc>
          <w:tcPr>
            <w:tcW w:w="1384" w:type="dxa"/>
          </w:tcPr>
          <w:p w14:paraId="113390E2" w14:textId="77777777" w:rsidR="009F07C8" w:rsidRPr="00491562" w:rsidRDefault="009F07C8" w:rsidP="00491562">
            <w:pPr>
              <w:pStyle w:val="TableParagraph"/>
              <w:spacing w:before="0"/>
              <w:ind w:left="0"/>
              <w:jc w:val="left"/>
              <w:rPr>
                <w:rFonts w:ascii="Open Sans" w:hAnsi="Open Sans" w:cs="Open Sans"/>
              </w:rPr>
            </w:pPr>
          </w:p>
        </w:tc>
      </w:tr>
      <w:tr w:rsidR="009F07C8" w:rsidRPr="00491562" w14:paraId="7444AD42" w14:textId="77777777" w:rsidTr="71D9B1E9">
        <w:trPr>
          <w:trHeight w:val="316"/>
        </w:trPr>
        <w:tc>
          <w:tcPr>
            <w:tcW w:w="2057" w:type="dxa"/>
          </w:tcPr>
          <w:p w14:paraId="663A89A0" w14:textId="77777777" w:rsidR="009F07C8" w:rsidRPr="00491562" w:rsidRDefault="009F07C8" w:rsidP="00491562">
            <w:pPr>
              <w:pStyle w:val="TableParagraph"/>
              <w:spacing w:before="0"/>
              <w:ind w:left="0"/>
              <w:jc w:val="left"/>
              <w:rPr>
                <w:rFonts w:ascii="Open Sans" w:hAnsi="Open Sans" w:cs="Open Sans"/>
              </w:rPr>
            </w:pPr>
          </w:p>
        </w:tc>
        <w:tc>
          <w:tcPr>
            <w:tcW w:w="1908" w:type="dxa"/>
          </w:tcPr>
          <w:p w14:paraId="6EBEBD3B" w14:textId="77777777" w:rsidR="009F07C8" w:rsidRPr="00491562" w:rsidRDefault="009F07C8" w:rsidP="00491562">
            <w:pPr>
              <w:pStyle w:val="TableParagraph"/>
              <w:spacing w:before="16"/>
              <w:jc w:val="left"/>
              <w:rPr>
                <w:rFonts w:ascii="Open Sans" w:hAnsi="Open Sans" w:cs="Open Sans"/>
              </w:rPr>
            </w:pPr>
            <w:r w:rsidRPr="00491562">
              <w:rPr>
                <w:rFonts w:ascii="Open Sans" w:hAnsi="Open Sans" w:cs="Open Sans"/>
                <w:spacing w:val="-2"/>
              </w:rPr>
              <w:t>Wolverhampton</w:t>
            </w:r>
          </w:p>
        </w:tc>
        <w:tc>
          <w:tcPr>
            <w:tcW w:w="1384" w:type="dxa"/>
          </w:tcPr>
          <w:p w14:paraId="266E65D0" w14:textId="77777777" w:rsidR="009F07C8" w:rsidRPr="00491562" w:rsidRDefault="009F07C8" w:rsidP="00491562">
            <w:pPr>
              <w:pStyle w:val="TableParagraph"/>
              <w:spacing w:before="38"/>
              <w:ind w:left="15"/>
              <w:jc w:val="left"/>
              <w:rPr>
                <w:rFonts w:ascii="Open Sans" w:hAnsi="Open Sans" w:cs="Open Sans"/>
              </w:rPr>
            </w:pPr>
            <w:r w:rsidRPr="00491562">
              <w:rPr>
                <w:rFonts w:ascii="Open Sans" w:hAnsi="Open Sans" w:cs="Open Sans"/>
                <w:spacing w:val="-4"/>
              </w:rPr>
              <w:t>Stoke</w:t>
            </w:r>
          </w:p>
        </w:tc>
      </w:tr>
    </w:tbl>
    <w:p w14:paraId="7AEA700F" w14:textId="12D6D318" w:rsidR="009F07C8" w:rsidRPr="00491562" w:rsidRDefault="009F07C8" w:rsidP="00491562">
      <w:pPr>
        <w:rPr>
          <w:rFonts w:eastAsia="Open Sans" w:cs="Open Sans"/>
          <w:color w:val="000000" w:themeColor="text1"/>
        </w:rPr>
      </w:pPr>
    </w:p>
    <w:p w14:paraId="44A2CCE7" w14:textId="698206D4" w:rsidR="009F07C8" w:rsidRPr="00491562" w:rsidRDefault="09DB3E79" w:rsidP="00491562">
      <w:pPr>
        <w:rPr>
          <w:rFonts w:cs="Open Sans"/>
        </w:rPr>
      </w:pPr>
      <w:r w:rsidRPr="00491562">
        <w:rPr>
          <w:rFonts w:eastAsia="Open Sans" w:cs="Open Sans"/>
          <w:color w:val="000000" w:themeColor="text1"/>
        </w:rPr>
        <w:t xml:space="preserve">There will be a number of specific priority groups for which targeted provision is required (predominantly across the custodial estate). These cohorts will form part of the CFO offer in each contract area. Providers will consider how each group will be supported through the progression route and tailor services/delivery approach accordingly. Consultation with stakeholders and CFO Evolution Providers will continue over the coming months and once delivery is embedded, priority groups will be selected and shared with regional stakeholders. </w:t>
      </w:r>
      <w:r w:rsidRPr="00491562">
        <w:rPr>
          <w:rFonts w:eastAsia="Open Sans" w:cs="Open Sans"/>
        </w:rPr>
        <w:t xml:space="preserve"> </w:t>
      </w:r>
    </w:p>
    <w:p w14:paraId="1279584E" w14:textId="19EB06F5" w:rsidR="00015086" w:rsidRPr="00491562" w:rsidRDefault="00DE371A" w:rsidP="00491562">
      <w:pPr>
        <w:pStyle w:val="Heading1"/>
        <w:jc w:val="left"/>
        <w:rPr>
          <w:rFonts w:cs="Open Sans"/>
        </w:rPr>
      </w:pPr>
      <w:bookmarkStart w:id="16" w:name="_Toc171584596"/>
      <w:r w:rsidRPr="00491562">
        <w:rPr>
          <w:rFonts w:cs="Open Sans"/>
        </w:rPr>
        <w:lastRenderedPageBreak/>
        <w:t xml:space="preserve">West </w:t>
      </w:r>
      <w:r w:rsidR="5AE85FA5" w:rsidRPr="00491562">
        <w:rPr>
          <w:rFonts w:cs="Open Sans"/>
        </w:rPr>
        <w:t>Midlands</w:t>
      </w:r>
      <w:r w:rsidR="00015086" w:rsidRPr="00491562">
        <w:rPr>
          <w:rFonts w:cs="Open Sans"/>
        </w:rPr>
        <w:t xml:space="preserve"> </w:t>
      </w:r>
      <w:r w:rsidR="0056B42B" w:rsidRPr="00491562">
        <w:rPr>
          <w:rFonts w:cs="Open Sans"/>
        </w:rPr>
        <w:t>s</w:t>
      </w:r>
      <w:r w:rsidR="00015086" w:rsidRPr="00491562">
        <w:rPr>
          <w:rFonts w:cs="Open Sans"/>
        </w:rPr>
        <w:t xml:space="preserve">takeholders &amp; </w:t>
      </w:r>
      <w:r w:rsidR="77E1D666" w:rsidRPr="00491562">
        <w:rPr>
          <w:rFonts w:cs="Open Sans"/>
        </w:rPr>
        <w:t>a</w:t>
      </w:r>
      <w:r w:rsidR="00015086" w:rsidRPr="00491562">
        <w:rPr>
          <w:rFonts w:cs="Open Sans"/>
        </w:rPr>
        <w:t>lignment with other services</w:t>
      </w:r>
      <w:bookmarkEnd w:id="16"/>
    </w:p>
    <w:p w14:paraId="746B7ABB" w14:textId="4F9D5434" w:rsidR="4E159841" w:rsidRPr="00491562" w:rsidRDefault="27110C1C" w:rsidP="00491562">
      <w:pPr>
        <w:keepNext/>
        <w:keepLines/>
        <w:spacing w:before="240"/>
        <w:rPr>
          <w:rFonts w:eastAsia="Open Sans" w:cs="Open Sans"/>
        </w:rPr>
      </w:pPr>
      <w:r w:rsidRPr="00491562">
        <w:rPr>
          <w:rFonts w:eastAsia="Open Sans" w:cs="Open Sans"/>
        </w:rPr>
        <w:t xml:space="preserve">Stakeholder engagement is critical for the success and sustainability of the CFO Evolution programme.  Effective communication and engagement with stakeholders are key to driving referrals and enrolment onto the CFO Evolution programme, which will improve and sustain provider delivery performance. </w:t>
      </w:r>
    </w:p>
    <w:p w14:paraId="3DF42607" w14:textId="1E67ACE1" w:rsidR="4E159841" w:rsidRPr="00491562" w:rsidRDefault="27110C1C" w:rsidP="00491562">
      <w:pPr>
        <w:keepNext/>
        <w:keepLines/>
        <w:spacing w:before="240"/>
        <w:rPr>
          <w:rFonts w:eastAsia="Open Sans" w:cs="Open Sans"/>
        </w:rPr>
      </w:pPr>
      <w:r w:rsidRPr="00491562">
        <w:rPr>
          <w:rFonts w:eastAsia="Open Sans" w:cs="Open Sans"/>
        </w:rPr>
        <w:t>CFO providers will be required to capture ongoing engagement with stakeholder throughout the CFO Evolution programme.  </w:t>
      </w:r>
    </w:p>
    <w:p w14:paraId="79CAEBE1" w14:textId="1CAB180D" w:rsidR="4E159841" w:rsidRPr="00491562" w:rsidRDefault="27110C1C" w:rsidP="00491562">
      <w:pPr>
        <w:keepNext/>
        <w:keepLines/>
        <w:spacing w:before="240"/>
        <w:rPr>
          <w:rFonts w:eastAsia="Open Sans" w:cs="Open Sans"/>
        </w:rPr>
      </w:pPr>
      <w:r w:rsidRPr="00491562">
        <w:rPr>
          <w:rFonts w:eastAsia="Open Sans" w:cs="Open Sans"/>
        </w:rPr>
        <w:t xml:space="preserve">West Midlands CFO Evolution provider, Ingeus will link in with key stakeholder to support the delivery of the CFO Evolution programme </w:t>
      </w:r>
      <w:r w:rsidR="4E159841" w:rsidRPr="00491562">
        <w:rPr>
          <w:rFonts w:cs="Open Sans"/>
        </w:rPr>
        <w:br/>
      </w:r>
    </w:p>
    <w:p w14:paraId="3A5AFD2A" w14:textId="218E5609" w:rsidR="4E159841" w:rsidRPr="00491562" w:rsidRDefault="27110C1C" w:rsidP="00491562">
      <w:pPr>
        <w:pStyle w:val="Heading2"/>
        <w:spacing w:before="240" w:after="160"/>
        <w:rPr>
          <w:rFonts w:eastAsia="Open Sans" w:cs="Open Sans"/>
          <w:szCs w:val="28"/>
        </w:rPr>
      </w:pPr>
      <w:bookmarkStart w:id="17" w:name="_Toc171584597"/>
      <w:r w:rsidRPr="00491562">
        <w:rPr>
          <w:rFonts w:eastAsia="Open Sans" w:cs="Open Sans"/>
          <w:szCs w:val="28"/>
          <w:lang w:val="en-US"/>
        </w:rPr>
        <w:t>Key stakeholders Ingeus will engage with</w:t>
      </w:r>
      <w:bookmarkEnd w:id="17"/>
    </w:p>
    <w:p w14:paraId="1F4C6A79" w14:textId="2CE902D3" w:rsidR="4E159841" w:rsidRPr="00491562" w:rsidRDefault="27110C1C" w:rsidP="00491562">
      <w:pPr>
        <w:keepNext/>
        <w:keepLines/>
        <w:spacing w:before="240"/>
        <w:rPr>
          <w:rFonts w:eastAsia="Open Sans" w:cs="Open Sans"/>
          <w:color w:val="000000" w:themeColor="text1"/>
        </w:rPr>
      </w:pPr>
      <w:r w:rsidRPr="00491562">
        <w:rPr>
          <w:rFonts w:eastAsia="Open Sans" w:cs="Open Sans"/>
          <w:color w:val="000000" w:themeColor="text1"/>
        </w:rPr>
        <w:t>Community</w:t>
      </w:r>
    </w:p>
    <w:p w14:paraId="54D793FD" w14:textId="3A7772DB" w:rsidR="4E159841" w:rsidRPr="00491562" w:rsidRDefault="27110C1C" w:rsidP="00491562">
      <w:pPr>
        <w:pStyle w:val="ListParagraph"/>
        <w:keepNext/>
        <w:keepLines/>
        <w:spacing w:before="240"/>
        <w:rPr>
          <w:rFonts w:eastAsia="Open Sans" w:cs="Open Sans"/>
        </w:rPr>
      </w:pPr>
      <w:r w:rsidRPr="00491562">
        <w:rPr>
          <w:rFonts w:eastAsia="Open Sans" w:cs="Open Sans"/>
        </w:rPr>
        <w:t>Probation (PDU, UPW, Health &amp; Justice Lead, Women SPO Lead)</w:t>
      </w:r>
    </w:p>
    <w:p w14:paraId="22255288" w14:textId="1CE30761" w:rsidR="4E159841" w:rsidRPr="00491562" w:rsidRDefault="27110C1C" w:rsidP="00491562">
      <w:pPr>
        <w:pStyle w:val="ListParagraph"/>
        <w:keepNext/>
        <w:keepLines/>
        <w:spacing w:before="240"/>
        <w:rPr>
          <w:rFonts w:eastAsia="Open Sans" w:cs="Open Sans"/>
        </w:rPr>
      </w:pPr>
      <w:r w:rsidRPr="00491562">
        <w:rPr>
          <w:rFonts w:eastAsia="Open Sans" w:cs="Open Sans"/>
        </w:rPr>
        <w:t xml:space="preserve">Community Accommodation Service - Tier 1 </w:t>
      </w:r>
    </w:p>
    <w:p w14:paraId="0C92F199" w14:textId="201E9198" w:rsidR="4E159841" w:rsidRPr="00491562" w:rsidRDefault="27110C1C" w:rsidP="00491562">
      <w:pPr>
        <w:pStyle w:val="ListParagraph"/>
        <w:keepNext/>
        <w:keepLines/>
        <w:spacing w:before="240"/>
        <w:rPr>
          <w:rFonts w:eastAsia="Open Sans" w:cs="Open Sans"/>
        </w:rPr>
      </w:pPr>
      <w:r w:rsidRPr="00491562">
        <w:rPr>
          <w:rFonts w:eastAsia="Open Sans" w:cs="Open Sans"/>
        </w:rPr>
        <w:t>Community Accommodation Service - Tier 2</w:t>
      </w:r>
    </w:p>
    <w:p w14:paraId="5BB98C06" w14:textId="5E40EACA" w:rsidR="4E159841" w:rsidRPr="00491562" w:rsidRDefault="27110C1C" w:rsidP="00491562">
      <w:pPr>
        <w:pStyle w:val="ListParagraph"/>
        <w:keepNext/>
        <w:keepLines/>
        <w:spacing w:before="240"/>
        <w:rPr>
          <w:rFonts w:eastAsia="Open Sans" w:cs="Open Sans"/>
        </w:rPr>
      </w:pPr>
      <w:r w:rsidRPr="00491562">
        <w:rPr>
          <w:rFonts w:eastAsia="Open Sans" w:cs="Open Sans"/>
        </w:rPr>
        <w:t xml:space="preserve">Community Accommodation Service - Tier 3 </w:t>
      </w:r>
    </w:p>
    <w:p w14:paraId="39C832BC" w14:textId="378C3498" w:rsidR="4E159841" w:rsidRPr="00491562" w:rsidRDefault="27110C1C" w:rsidP="00491562">
      <w:pPr>
        <w:pStyle w:val="ListParagraph"/>
        <w:keepNext/>
        <w:keepLines/>
        <w:spacing w:before="240"/>
        <w:rPr>
          <w:rFonts w:eastAsia="Open Sans" w:cs="Open Sans"/>
        </w:rPr>
      </w:pPr>
      <w:r w:rsidRPr="00491562">
        <w:rPr>
          <w:rFonts w:eastAsia="Open Sans" w:cs="Open Sans"/>
        </w:rPr>
        <w:t>Commissioned Integrated Services (services for males and females)</w:t>
      </w:r>
    </w:p>
    <w:p w14:paraId="75F1AA22" w14:textId="2A5325D7" w:rsidR="4E159841" w:rsidRPr="00491562" w:rsidRDefault="27110C1C" w:rsidP="00491562">
      <w:pPr>
        <w:pStyle w:val="ListParagraph"/>
        <w:keepNext/>
        <w:keepLines/>
        <w:spacing w:before="240"/>
        <w:rPr>
          <w:rFonts w:eastAsia="Open Sans" w:cs="Open Sans"/>
        </w:rPr>
      </w:pPr>
      <w:r w:rsidRPr="00491562">
        <w:rPr>
          <w:rFonts w:eastAsia="Open Sans" w:cs="Open Sans"/>
        </w:rPr>
        <w:t>NHS (including Reconnect)</w:t>
      </w:r>
    </w:p>
    <w:p w14:paraId="26C92DD1" w14:textId="7CE319F2" w:rsidR="4E159841" w:rsidRPr="00491562" w:rsidRDefault="27110C1C" w:rsidP="00491562">
      <w:pPr>
        <w:pStyle w:val="ListParagraph"/>
        <w:keepNext/>
        <w:keepLines/>
        <w:spacing w:before="240"/>
        <w:rPr>
          <w:rFonts w:eastAsia="Open Sans" w:cs="Open Sans"/>
        </w:rPr>
      </w:pPr>
      <w:r w:rsidRPr="00491562">
        <w:rPr>
          <w:rFonts w:eastAsia="Open Sans" w:cs="Open Sans"/>
        </w:rPr>
        <w:t xml:space="preserve">Courts </w:t>
      </w:r>
    </w:p>
    <w:p w14:paraId="382D4003" w14:textId="4B65E216" w:rsidR="4E159841" w:rsidRPr="00491562" w:rsidRDefault="27110C1C" w:rsidP="00491562">
      <w:pPr>
        <w:pStyle w:val="ListParagraph"/>
        <w:keepNext/>
        <w:keepLines/>
        <w:spacing w:before="240"/>
        <w:rPr>
          <w:rFonts w:eastAsia="Open Sans" w:cs="Open Sans"/>
        </w:rPr>
      </w:pPr>
      <w:r w:rsidRPr="00491562">
        <w:rPr>
          <w:rFonts w:eastAsia="Open Sans" w:cs="Open Sans"/>
        </w:rPr>
        <w:t>Department of Work and Pensions (DWP)</w:t>
      </w:r>
    </w:p>
    <w:p w14:paraId="53FA33D3" w14:textId="063E7A5E" w:rsidR="4E159841" w:rsidRPr="00491562" w:rsidRDefault="27110C1C" w:rsidP="00491562">
      <w:pPr>
        <w:keepNext/>
        <w:keepLines/>
        <w:spacing w:before="240"/>
        <w:rPr>
          <w:rFonts w:eastAsia="Open Sans" w:cs="Open Sans"/>
          <w:color w:val="000000" w:themeColor="text1"/>
        </w:rPr>
      </w:pPr>
      <w:r w:rsidRPr="00491562">
        <w:rPr>
          <w:rFonts w:eastAsia="Open Sans" w:cs="Open Sans"/>
          <w:color w:val="000000" w:themeColor="text1"/>
        </w:rPr>
        <w:t>Custody</w:t>
      </w:r>
    </w:p>
    <w:p w14:paraId="3D963DEE" w14:textId="78FFC552" w:rsidR="4E159841" w:rsidRPr="00491562" w:rsidRDefault="27110C1C" w:rsidP="00491562">
      <w:pPr>
        <w:pStyle w:val="ListParagraph"/>
        <w:keepNext/>
        <w:keepLines/>
        <w:spacing w:before="240"/>
        <w:rPr>
          <w:rFonts w:eastAsia="Open Sans" w:cs="Open Sans"/>
        </w:rPr>
      </w:pPr>
      <w:r w:rsidRPr="00491562">
        <w:rPr>
          <w:rFonts w:eastAsia="Open Sans" w:cs="Open Sans"/>
        </w:rPr>
        <w:t xml:space="preserve">Healthcare </w:t>
      </w:r>
    </w:p>
    <w:p w14:paraId="355E5656" w14:textId="77D02656" w:rsidR="4E159841" w:rsidRPr="00491562" w:rsidRDefault="27110C1C" w:rsidP="00491562">
      <w:pPr>
        <w:pStyle w:val="ListParagraph"/>
        <w:keepNext/>
        <w:keepLines/>
        <w:spacing w:before="240"/>
        <w:rPr>
          <w:rFonts w:eastAsia="Open Sans" w:cs="Open Sans"/>
        </w:rPr>
      </w:pPr>
      <w:r w:rsidRPr="00491562">
        <w:rPr>
          <w:rFonts w:eastAsia="Open Sans" w:cs="Open Sans"/>
        </w:rPr>
        <w:t xml:space="preserve">Neurodiversity support managers </w:t>
      </w:r>
    </w:p>
    <w:p w14:paraId="12B741B1" w14:textId="522972F6" w:rsidR="4E159841" w:rsidRPr="00491562" w:rsidRDefault="27110C1C" w:rsidP="00491562">
      <w:pPr>
        <w:pStyle w:val="ListParagraph"/>
        <w:keepNext/>
        <w:keepLines/>
        <w:spacing w:before="240"/>
        <w:rPr>
          <w:rFonts w:eastAsia="Open Sans" w:cs="Open Sans"/>
        </w:rPr>
      </w:pPr>
      <w:r w:rsidRPr="00491562">
        <w:rPr>
          <w:rFonts w:eastAsia="Open Sans" w:cs="Open Sans"/>
        </w:rPr>
        <w:t xml:space="preserve">Prison Education  </w:t>
      </w:r>
    </w:p>
    <w:p w14:paraId="19AA1223" w14:textId="64217375" w:rsidR="4E159841" w:rsidRPr="00491562" w:rsidRDefault="27110C1C" w:rsidP="00491562">
      <w:pPr>
        <w:pStyle w:val="ListParagraph"/>
        <w:keepNext/>
        <w:keepLines/>
        <w:spacing w:before="240"/>
        <w:rPr>
          <w:rFonts w:eastAsia="Open Sans" w:cs="Open Sans"/>
        </w:rPr>
      </w:pPr>
      <w:r w:rsidRPr="00491562">
        <w:rPr>
          <w:rFonts w:eastAsia="Open Sans" w:cs="Open Sans"/>
        </w:rPr>
        <w:t xml:space="preserve">Resettlement Passports </w:t>
      </w:r>
    </w:p>
    <w:p w14:paraId="62B446E0" w14:textId="1C8A9A14" w:rsidR="4E159841" w:rsidRPr="00491562" w:rsidRDefault="27110C1C" w:rsidP="00491562">
      <w:pPr>
        <w:pStyle w:val="ListParagraph"/>
        <w:keepNext/>
        <w:keepLines/>
        <w:spacing w:before="240"/>
        <w:rPr>
          <w:rFonts w:eastAsia="Open Sans" w:cs="Open Sans"/>
        </w:rPr>
      </w:pPr>
      <w:r w:rsidRPr="00491562">
        <w:rPr>
          <w:rFonts w:eastAsia="Open Sans" w:cs="Open Sans"/>
        </w:rPr>
        <w:t>Prison Employment Lead and banking and ID services (NFN)</w:t>
      </w:r>
    </w:p>
    <w:p w14:paraId="79226D54" w14:textId="4705C8D1" w:rsidR="4E159841" w:rsidRPr="00491562" w:rsidRDefault="27110C1C" w:rsidP="00491562">
      <w:pPr>
        <w:pStyle w:val="ListParagraph"/>
        <w:keepNext/>
        <w:keepLines/>
        <w:spacing w:before="240"/>
        <w:rPr>
          <w:rFonts w:eastAsia="Open Sans" w:cs="Open Sans"/>
        </w:rPr>
      </w:pPr>
      <w:r w:rsidRPr="00491562">
        <w:rPr>
          <w:rFonts w:eastAsia="Open Sans" w:cs="Open Sans"/>
        </w:rPr>
        <w:t>IAG Provider</w:t>
      </w:r>
    </w:p>
    <w:p w14:paraId="223B796A" w14:textId="6FFB927F" w:rsidR="4E159841" w:rsidRPr="00491562" w:rsidRDefault="27110C1C" w:rsidP="00491562">
      <w:pPr>
        <w:pStyle w:val="ListParagraph"/>
        <w:keepNext/>
        <w:keepLines/>
        <w:spacing w:before="240"/>
        <w:rPr>
          <w:rFonts w:eastAsia="Open Sans" w:cs="Open Sans"/>
        </w:rPr>
      </w:pPr>
      <w:r w:rsidRPr="00491562">
        <w:rPr>
          <w:rFonts w:eastAsia="Open Sans" w:cs="Open Sans"/>
        </w:rPr>
        <w:t xml:space="preserve">OMiC </w:t>
      </w:r>
    </w:p>
    <w:p w14:paraId="375533DB" w14:textId="19F2A452" w:rsidR="4E159841" w:rsidRPr="00491562" w:rsidRDefault="27110C1C" w:rsidP="00491562">
      <w:pPr>
        <w:pStyle w:val="ListParagraph"/>
        <w:keepNext/>
        <w:keepLines/>
        <w:spacing w:before="240"/>
        <w:rPr>
          <w:rFonts w:eastAsia="Open Sans" w:cs="Open Sans"/>
        </w:rPr>
      </w:pPr>
      <w:r w:rsidRPr="00491562">
        <w:rPr>
          <w:rFonts w:eastAsia="Open Sans" w:cs="Open Sans"/>
        </w:rPr>
        <w:t xml:space="preserve">Pre-Release Team </w:t>
      </w:r>
    </w:p>
    <w:p w14:paraId="7AABCDD9" w14:textId="39ED246B" w:rsidR="4E159841" w:rsidRPr="00491562" w:rsidRDefault="27110C1C" w:rsidP="00491562">
      <w:pPr>
        <w:pStyle w:val="ListParagraph"/>
        <w:keepNext/>
        <w:keepLines/>
        <w:spacing w:before="240"/>
        <w:rPr>
          <w:rFonts w:eastAsia="Open Sans" w:cs="Open Sans"/>
        </w:rPr>
      </w:pPr>
      <w:r w:rsidRPr="00491562">
        <w:rPr>
          <w:rFonts w:eastAsia="Open Sans" w:cs="Open Sans"/>
        </w:rPr>
        <w:t xml:space="preserve">Short sentence function </w:t>
      </w:r>
    </w:p>
    <w:p w14:paraId="19503725" w14:textId="63B8C0C6" w:rsidR="4E159841" w:rsidRPr="00491562" w:rsidRDefault="27110C1C" w:rsidP="00491562">
      <w:pPr>
        <w:pStyle w:val="ListParagraph"/>
        <w:keepNext/>
        <w:keepLines/>
        <w:spacing w:before="240"/>
        <w:rPr>
          <w:rFonts w:eastAsia="Open Sans" w:cs="Open Sans"/>
        </w:rPr>
      </w:pPr>
      <w:r w:rsidRPr="00491562">
        <w:rPr>
          <w:rFonts w:eastAsia="Open Sans" w:cs="Open Sans"/>
        </w:rPr>
        <w:t xml:space="preserve">Head of Reducing Reoffending </w:t>
      </w:r>
    </w:p>
    <w:p w14:paraId="755D375B" w14:textId="35A585FD" w:rsidR="4E159841" w:rsidRPr="00491562" w:rsidRDefault="27110C1C" w:rsidP="00491562">
      <w:pPr>
        <w:pStyle w:val="ListParagraph"/>
        <w:keepNext/>
        <w:keepLines/>
        <w:spacing w:before="240"/>
        <w:rPr>
          <w:rFonts w:eastAsia="Open Sans" w:cs="Open Sans"/>
        </w:rPr>
      </w:pPr>
      <w:r w:rsidRPr="00491562">
        <w:rPr>
          <w:rFonts w:eastAsia="Open Sans" w:cs="Open Sans"/>
        </w:rPr>
        <w:t xml:space="preserve">Strategic Housing Specialist </w:t>
      </w:r>
    </w:p>
    <w:p w14:paraId="325F452C" w14:textId="3A301AE4" w:rsidR="4E159841" w:rsidRPr="00491562" w:rsidRDefault="27110C1C" w:rsidP="00491562">
      <w:pPr>
        <w:pStyle w:val="ListParagraph"/>
        <w:keepNext/>
        <w:keepLines/>
        <w:spacing w:before="240"/>
        <w:rPr>
          <w:rFonts w:eastAsia="Open Sans" w:cs="Open Sans"/>
        </w:rPr>
      </w:pPr>
      <w:r w:rsidRPr="00491562">
        <w:rPr>
          <w:rFonts w:eastAsia="Open Sans" w:cs="Open Sans"/>
        </w:rPr>
        <w:t>Family Services</w:t>
      </w:r>
    </w:p>
    <w:p w14:paraId="20B816BB" w14:textId="43BF07FF" w:rsidR="4E159841" w:rsidRPr="00491562" w:rsidRDefault="4E159841" w:rsidP="00491562">
      <w:pPr>
        <w:pStyle w:val="Heading1"/>
        <w:spacing w:after="160"/>
        <w:jc w:val="left"/>
        <w:rPr>
          <w:rFonts w:eastAsia="Open Sans" w:cs="Open Sans"/>
          <w:color w:val="000000" w:themeColor="text1"/>
        </w:rPr>
      </w:pPr>
      <w:bookmarkStart w:id="18" w:name="_Toc171584598"/>
      <w:r w:rsidRPr="00491562">
        <w:rPr>
          <w:rFonts w:eastAsia="Open Sans" w:cs="Open Sans"/>
          <w:color w:val="000000" w:themeColor="text1"/>
        </w:rPr>
        <w:t>Additional Considerations</w:t>
      </w:r>
      <w:bookmarkEnd w:id="18"/>
    </w:p>
    <w:p w14:paraId="3014ED75" w14:textId="528261E7" w:rsidR="4E159841" w:rsidRPr="00491562" w:rsidRDefault="4E159841" w:rsidP="00491562">
      <w:pPr>
        <w:pStyle w:val="Heading2"/>
        <w:rPr>
          <w:rFonts w:eastAsia="Open Sans" w:cs="Open Sans"/>
          <w:color w:val="000000" w:themeColor="text1"/>
          <w:szCs w:val="28"/>
        </w:rPr>
      </w:pPr>
      <w:bookmarkStart w:id="19" w:name="_Toc171584599"/>
      <w:r w:rsidRPr="00491562">
        <w:rPr>
          <w:rFonts w:eastAsia="Open Sans" w:cs="Open Sans"/>
          <w:color w:val="000000" w:themeColor="text1"/>
          <w:szCs w:val="28"/>
          <w:lang w:val="en-US"/>
        </w:rPr>
        <w:t>Women</w:t>
      </w:r>
      <w:bookmarkEnd w:id="19"/>
    </w:p>
    <w:p w14:paraId="1C52CA66" w14:textId="29B358EE" w:rsidR="4E159841" w:rsidRPr="00491562" w:rsidRDefault="4E159841" w:rsidP="00491562">
      <w:pPr>
        <w:rPr>
          <w:rFonts w:eastAsia="Open Sans" w:cs="Open Sans"/>
          <w:color w:val="000000" w:themeColor="text1"/>
        </w:rPr>
      </w:pPr>
      <w:r w:rsidRPr="00491562">
        <w:rPr>
          <w:rFonts w:eastAsia="Open Sans" w:cs="Open Sans"/>
          <w:color w:val="000000" w:themeColor="text1"/>
          <w:lang w:val="en-US"/>
        </w:rPr>
        <w:lastRenderedPageBreak/>
        <w:t xml:space="preserve"> </w:t>
      </w:r>
    </w:p>
    <w:p w14:paraId="67BC52AE" w14:textId="79544CEE" w:rsidR="4E159841" w:rsidRPr="00491562" w:rsidRDefault="4E159841" w:rsidP="00491562">
      <w:pPr>
        <w:rPr>
          <w:rFonts w:eastAsia="Open Sans" w:cs="Open Sans"/>
          <w:color w:val="000000" w:themeColor="text1"/>
        </w:rPr>
      </w:pPr>
      <w:r w:rsidRPr="00491562">
        <w:rPr>
          <w:rFonts w:eastAsia="Open Sans" w:cs="Open Sans"/>
          <w:color w:val="000000" w:themeColor="text1"/>
          <w:lang w:val="en-US"/>
        </w:rPr>
        <w:t>The Female Offender Strategy (FOS) and newly published FOS delivery plan set out the Government’s commitment to better outcomes for women in custody and on release and the requirement to adopt a gender specific and trauma informed approach. An approach that takes account of the unique needs and backgrounds of women is most effective in addressing their offending behavior.</w:t>
      </w:r>
    </w:p>
    <w:p w14:paraId="707D40F4" w14:textId="5A54D86F" w:rsidR="4E159841" w:rsidRPr="00491562" w:rsidRDefault="4E159841" w:rsidP="00491562">
      <w:pPr>
        <w:pStyle w:val="ListParagraph"/>
        <w:rPr>
          <w:rFonts w:eastAsia="Open Sans" w:cs="Open Sans"/>
          <w:color w:val="000000" w:themeColor="text1"/>
        </w:rPr>
      </w:pPr>
      <w:r w:rsidRPr="00491562">
        <w:rPr>
          <w:rFonts w:eastAsia="Open Sans" w:cs="Open Sans"/>
          <w:color w:val="000000" w:themeColor="text1"/>
          <w:lang w:val="en-US"/>
        </w:rPr>
        <w:t>Specific consideration will be given to; older female offenders, those serving short sentences, women aged 18-24.</w:t>
      </w:r>
    </w:p>
    <w:p w14:paraId="686BD99E" w14:textId="500FB24D" w:rsidR="4E159841" w:rsidRPr="00491562" w:rsidRDefault="4E159841" w:rsidP="00491562">
      <w:pPr>
        <w:pStyle w:val="ListParagraph"/>
        <w:rPr>
          <w:rFonts w:eastAsia="Open Sans" w:cs="Open Sans"/>
          <w:color w:val="000000" w:themeColor="text1"/>
        </w:rPr>
      </w:pPr>
      <w:r w:rsidRPr="00491562">
        <w:rPr>
          <w:rFonts w:eastAsia="Open Sans" w:cs="Open Sans"/>
          <w:color w:val="000000" w:themeColor="text1"/>
          <w:lang w:val="en-US"/>
        </w:rPr>
        <w:t>Within the CFO wings, there will be an awareness and consideration of mental health; self-harm; neurodiversity and trauma informed delivery.</w:t>
      </w:r>
    </w:p>
    <w:p w14:paraId="7FE95954" w14:textId="1FDCB31C" w:rsidR="4E159841" w:rsidRPr="00491562" w:rsidRDefault="4E159841" w:rsidP="00491562">
      <w:pPr>
        <w:pStyle w:val="ListParagraph"/>
        <w:rPr>
          <w:rFonts w:eastAsia="Open Sans" w:cs="Open Sans"/>
          <w:color w:val="000000" w:themeColor="text1"/>
        </w:rPr>
      </w:pPr>
      <w:r w:rsidRPr="00491562">
        <w:rPr>
          <w:rFonts w:eastAsia="Open Sans" w:cs="Open Sans"/>
          <w:color w:val="000000" w:themeColor="text1"/>
          <w:lang w:val="en-US"/>
        </w:rPr>
        <w:t>Within the CFO Activity Hubs, there will be consideration of women only days/space and the potential to have female staff available.</w:t>
      </w:r>
    </w:p>
    <w:p w14:paraId="113F7E5B" w14:textId="1C79152B" w:rsidR="4E159841" w:rsidRPr="00491562" w:rsidRDefault="4E159841" w:rsidP="00491562">
      <w:pPr>
        <w:pStyle w:val="ListParagraph"/>
        <w:rPr>
          <w:rFonts w:eastAsia="Open Sans" w:cs="Open Sans"/>
          <w:color w:val="000000" w:themeColor="text1"/>
        </w:rPr>
      </w:pPr>
      <w:r w:rsidRPr="00491562">
        <w:rPr>
          <w:rFonts w:eastAsia="Open Sans" w:cs="Open Sans"/>
          <w:color w:val="000000" w:themeColor="text1"/>
          <w:lang w:val="en-US"/>
        </w:rPr>
        <w:t>CFO Evolution delivery Providers will be required to build strong relationships with regional women’s services and offer additional gender specific support services to women in custody and on release.</w:t>
      </w:r>
    </w:p>
    <w:p w14:paraId="73F72B75" w14:textId="5A67329E" w:rsidR="1E042EAB" w:rsidRPr="00491562" w:rsidRDefault="1E042EAB" w:rsidP="00491562">
      <w:pPr>
        <w:rPr>
          <w:rFonts w:eastAsia="Open Sans" w:cs="Open Sans"/>
          <w:color w:val="000000" w:themeColor="text1"/>
          <w:lang w:val="en-US"/>
        </w:rPr>
      </w:pPr>
    </w:p>
    <w:p w14:paraId="549D36FA" w14:textId="75C25483" w:rsidR="4E159841" w:rsidRPr="00491562" w:rsidRDefault="4E159841" w:rsidP="00491562">
      <w:pPr>
        <w:pStyle w:val="Heading2"/>
        <w:rPr>
          <w:rFonts w:eastAsia="Open Sans" w:cs="Open Sans"/>
          <w:color w:val="000000" w:themeColor="text1"/>
          <w:szCs w:val="28"/>
        </w:rPr>
      </w:pPr>
      <w:bookmarkStart w:id="20" w:name="_Toc171584600"/>
      <w:r w:rsidRPr="00491562">
        <w:rPr>
          <w:rFonts w:eastAsia="Open Sans" w:cs="Open Sans"/>
          <w:color w:val="000000" w:themeColor="text1"/>
          <w:szCs w:val="28"/>
          <w:lang w:val="en-US"/>
        </w:rPr>
        <w:t>Veterans</w:t>
      </w:r>
      <w:bookmarkEnd w:id="20"/>
      <w:r w:rsidRPr="00491562">
        <w:rPr>
          <w:rFonts w:cs="Open Sans"/>
        </w:rPr>
        <w:br/>
      </w:r>
    </w:p>
    <w:p w14:paraId="72CB5E7C" w14:textId="2E957AAD" w:rsidR="4E159841" w:rsidRPr="00491562" w:rsidRDefault="4E159841" w:rsidP="00491562">
      <w:pPr>
        <w:rPr>
          <w:rFonts w:eastAsia="Open Sans" w:cs="Open Sans"/>
          <w:color w:val="000000" w:themeColor="text1"/>
        </w:rPr>
      </w:pPr>
      <w:r w:rsidRPr="00491562">
        <w:rPr>
          <w:rFonts w:eastAsia="Open Sans" w:cs="Open Sans"/>
          <w:color w:val="000000" w:themeColor="text1"/>
        </w:rPr>
        <w:t xml:space="preserve">HMPPS recognises the need to offer tailored support for ex-Armed Service Personnel being managed within the criminal justice system as virtue of being convicted of a criminal offence. CFO collaborate closely with specialist organisations to ensure that support for veterans is consistent and accessible across each region. </w:t>
      </w:r>
    </w:p>
    <w:p w14:paraId="44BD7E35" w14:textId="348F173B" w:rsidR="4E159841" w:rsidRPr="00491562" w:rsidRDefault="4E159841" w:rsidP="00491562">
      <w:pPr>
        <w:rPr>
          <w:rFonts w:eastAsia="Open Sans" w:cs="Open Sans"/>
          <w:color w:val="000000" w:themeColor="text1"/>
        </w:rPr>
      </w:pPr>
      <w:r w:rsidRPr="00491562">
        <w:rPr>
          <w:rFonts w:eastAsia="Open Sans" w:cs="Open Sans"/>
          <w:color w:val="000000" w:themeColor="text1"/>
        </w:rPr>
        <w:t xml:space="preserve">During onboarding a new participant, Providers will ask if an individual has previously served in the UK Armed Forces and will be linked in via the HMPPS Veterans Lead with veterans’ services and charities. </w:t>
      </w:r>
    </w:p>
    <w:p w14:paraId="5094E376" w14:textId="54B7B502" w:rsidR="4E159841" w:rsidRPr="00491562" w:rsidRDefault="4E159841" w:rsidP="00491562">
      <w:pPr>
        <w:pStyle w:val="Heading3"/>
        <w:rPr>
          <w:rFonts w:eastAsia="Times New Roman" w:cs="Open Sans"/>
          <w:color w:val="000000" w:themeColor="text1"/>
          <w:szCs w:val="22"/>
        </w:rPr>
      </w:pPr>
      <w:bookmarkStart w:id="21" w:name="_Toc171584601"/>
      <w:r w:rsidRPr="00491562">
        <w:rPr>
          <w:rFonts w:eastAsia="Open Sans" w:cs="Open Sans"/>
          <w:color w:val="000000" w:themeColor="text1"/>
          <w:szCs w:val="22"/>
        </w:rPr>
        <w:t>HMPPS Commitment</w:t>
      </w:r>
      <w:r w:rsidRPr="00491562">
        <w:rPr>
          <w:rFonts w:cs="Open Sans"/>
        </w:rPr>
        <w:br/>
      </w:r>
      <w:r w:rsidRPr="00491562">
        <w:rPr>
          <w:rStyle w:val="oypena"/>
          <w:rFonts w:eastAsia="Open Sans" w:cs="Open Sans"/>
          <w:color w:val="000000" w:themeColor="text1"/>
          <w:szCs w:val="22"/>
        </w:rPr>
        <w:t>The following support will be provided through the Memorandum of Understanding:</w:t>
      </w:r>
      <w:bookmarkEnd w:id="21"/>
      <w:r w:rsidRPr="00491562">
        <w:rPr>
          <w:rFonts w:cs="Open Sans"/>
        </w:rPr>
        <w:br/>
      </w:r>
    </w:p>
    <w:p w14:paraId="01ACA77C" w14:textId="6BB9F0C9" w:rsidR="4E159841" w:rsidRPr="00491562" w:rsidRDefault="4E159841" w:rsidP="00491562">
      <w:pPr>
        <w:pStyle w:val="ListParagraph"/>
        <w:rPr>
          <w:rFonts w:eastAsia="Open Sans" w:cs="Open Sans"/>
          <w:color w:val="000000" w:themeColor="text1"/>
        </w:rPr>
      </w:pPr>
      <w:r w:rsidRPr="00491562">
        <w:rPr>
          <w:rStyle w:val="oypena"/>
          <w:rFonts w:eastAsia="Open Sans" w:cs="Open Sans"/>
          <w:color w:val="000000" w:themeColor="text1"/>
        </w:rPr>
        <w:t>Access to HMP information regarding contact points for prisons (ViCSOs) where relevant and previously agreed with HMP staff/volunteers</w:t>
      </w:r>
    </w:p>
    <w:p w14:paraId="2C259F52" w14:textId="5D4CCDA1" w:rsidR="4E159841" w:rsidRPr="00491562" w:rsidRDefault="4E159841" w:rsidP="00491562">
      <w:pPr>
        <w:pStyle w:val="ListParagraph"/>
        <w:rPr>
          <w:rFonts w:eastAsia="Open Sans" w:cs="Open Sans"/>
          <w:color w:val="000000" w:themeColor="text1"/>
        </w:rPr>
      </w:pPr>
      <w:r w:rsidRPr="00491562">
        <w:rPr>
          <w:rStyle w:val="oypena"/>
          <w:rFonts w:eastAsia="Open Sans" w:cs="Open Sans"/>
          <w:color w:val="000000" w:themeColor="text1"/>
        </w:rPr>
        <w:t>Advice on veteran population across the custodial estate</w:t>
      </w:r>
    </w:p>
    <w:p w14:paraId="65E04342" w14:textId="77413DE5" w:rsidR="4E159841" w:rsidRPr="00491562" w:rsidRDefault="4E159841" w:rsidP="00491562">
      <w:pPr>
        <w:pStyle w:val="ListParagraph"/>
        <w:rPr>
          <w:rFonts w:eastAsia="Open Sans" w:cs="Open Sans"/>
          <w:color w:val="000000" w:themeColor="text1"/>
        </w:rPr>
      </w:pPr>
      <w:r w:rsidRPr="00491562">
        <w:rPr>
          <w:rStyle w:val="oypena"/>
          <w:rFonts w:eastAsia="Open Sans" w:cs="Open Sans"/>
          <w:color w:val="000000" w:themeColor="text1"/>
        </w:rPr>
        <w:t>Facilitate meetings with relevant regional veteran reps/prisons/Governors (where necessary)</w:t>
      </w:r>
    </w:p>
    <w:p w14:paraId="39F4BAA3" w14:textId="53659198" w:rsidR="4E159841" w:rsidRPr="00491562" w:rsidRDefault="4E159841" w:rsidP="00491562">
      <w:pPr>
        <w:pStyle w:val="ListParagraph"/>
        <w:rPr>
          <w:rFonts w:eastAsia="Open Sans" w:cs="Open Sans"/>
          <w:color w:val="000000" w:themeColor="text1"/>
        </w:rPr>
      </w:pPr>
      <w:r w:rsidRPr="00491562">
        <w:rPr>
          <w:rStyle w:val="oypena"/>
          <w:rFonts w:eastAsia="Open Sans" w:cs="Open Sans"/>
          <w:color w:val="000000" w:themeColor="text1"/>
        </w:rPr>
        <w:t>Feedback on services received and help to support and implement any changes</w:t>
      </w:r>
    </w:p>
    <w:p w14:paraId="696AAC60" w14:textId="679FFFAB" w:rsidR="4E159841" w:rsidRPr="00491562" w:rsidRDefault="4E159841" w:rsidP="00491562">
      <w:pPr>
        <w:pStyle w:val="ListParagraph"/>
        <w:rPr>
          <w:rFonts w:eastAsia="Open Sans" w:cs="Open Sans"/>
          <w:color w:val="000000" w:themeColor="text1"/>
        </w:rPr>
      </w:pPr>
      <w:r w:rsidRPr="00491562">
        <w:rPr>
          <w:rStyle w:val="oypena"/>
          <w:rFonts w:eastAsia="Open Sans" w:cs="Open Sans"/>
          <w:color w:val="000000" w:themeColor="text1"/>
        </w:rPr>
        <w:t>Promote the support provided by veteran charities at a policy level which will include responses to Ministers when requested</w:t>
      </w:r>
    </w:p>
    <w:p w14:paraId="3D48E364" w14:textId="055A9255" w:rsidR="4E159841" w:rsidRPr="00491562" w:rsidRDefault="4E159841" w:rsidP="00491562">
      <w:pPr>
        <w:pStyle w:val="ListParagraph"/>
        <w:rPr>
          <w:rFonts w:eastAsia="Open Sans" w:cs="Open Sans"/>
          <w:color w:val="000000" w:themeColor="text1"/>
        </w:rPr>
      </w:pPr>
      <w:r w:rsidRPr="00491562">
        <w:rPr>
          <w:rStyle w:val="oypena"/>
          <w:rFonts w:eastAsia="Open Sans" w:cs="Open Sans"/>
          <w:color w:val="000000" w:themeColor="text1"/>
        </w:rPr>
        <w:t>Ad-hoc support and advice regarding individual veterans or services generally in the custodial estate</w:t>
      </w:r>
    </w:p>
    <w:p w14:paraId="7A9A7511" w14:textId="12C0B11D" w:rsidR="4E159841" w:rsidRPr="00491562" w:rsidRDefault="4E159841" w:rsidP="00491562">
      <w:pPr>
        <w:pStyle w:val="ListParagraph"/>
        <w:rPr>
          <w:rFonts w:eastAsia="Open Sans" w:cs="Open Sans"/>
          <w:color w:val="000000" w:themeColor="text1"/>
        </w:rPr>
      </w:pPr>
      <w:r w:rsidRPr="00491562">
        <w:rPr>
          <w:rStyle w:val="oypena"/>
          <w:rFonts w:eastAsia="Open Sans" w:cs="Open Sans"/>
          <w:color w:val="000000" w:themeColor="text1"/>
        </w:rPr>
        <w:t>Access to ‘Military Human’ training which is being rolled out as part of HMPPS support to raise awareness of needs of group</w:t>
      </w:r>
    </w:p>
    <w:p w14:paraId="4D30B593" w14:textId="7466E815" w:rsidR="4E159841" w:rsidRPr="00491562" w:rsidRDefault="4E159841" w:rsidP="00491562">
      <w:pPr>
        <w:pStyle w:val="ListParagraph"/>
        <w:rPr>
          <w:rFonts w:eastAsia="Open Sans" w:cs="Open Sans"/>
          <w:color w:val="000000" w:themeColor="text1"/>
        </w:rPr>
      </w:pPr>
      <w:r w:rsidRPr="00491562">
        <w:rPr>
          <w:rStyle w:val="oypena"/>
          <w:rFonts w:eastAsia="Open Sans" w:cs="Open Sans"/>
          <w:color w:val="000000" w:themeColor="text1"/>
        </w:rPr>
        <w:lastRenderedPageBreak/>
        <w:t>Staff/volunteers will be made aware of risk related information where this is relevant to their own safety or that of any other party</w:t>
      </w:r>
    </w:p>
    <w:p w14:paraId="1657DFF2" w14:textId="70B9E187" w:rsidR="4E159841" w:rsidRPr="00491562" w:rsidRDefault="4E159841" w:rsidP="00491562">
      <w:pPr>
        <w:pStyle w:val="ListParagraph"/>
        <w:rPr>
          <w:rFonts w:eastAsia="Open Sans" w:cs="Open Sans"/>
          <w:color w:val="000000" w:themeColor="text1"/>
        </w:rPr>
      </w:pPr>
      <w:r w:rsidRPr="00491562">
        <w:rPr>
          <w:rStyle w:val="oypena"/>
          <w:rFonts w:eastAsia="Open Sans" w:cs="Open Sans"/>
          <w:color w:val="000000" w:themeColor="text1"/>
        </w:rPr>
        <w:t>Promote support available from the charities via HMPPS CFO Veteran Support Map</w:t>
      </w:r>
    </w:p>
    <w:p w14:paraId="7B24116F" w14:textId="4E304AD6" w:rsidR="4E159841" w:rsidRPr="00491562" w:rsidRDefault="4E159841" w:rsidP="00491562">
      <w:pPr>
        <w:pStyle w:val="ListParagraph"/>
        <w:rPr>
          <w:rFonts w:eastAsia="Open Sans" w:cs="Open Sans"/>
          <w:color w:val="000000" w:themeColor="text1"/>
        </w:rPr>
      </w:pPr>
      <w:r w:rsidRPr="00491562">
        <w:rPr>
          <w:rStyle w:val="oypena"/>
          <w:rFonts w:eastAsia="Open Sans" w:cs="Open Sans"/>
          <w:color w:val="000000" w:themeColor="text1"/>
        </w:rPr>
        <w:t>Relevant and/or mandatory training from prisons i.e. equalities and offender interaction awareness</w:t>
      </w:r>
    </w:p>
    <w:p w14:paraId="3C73D27C" w14:textId="725A74A2" w:rsidR="4E159841" w:rsidRPr="00491562" w:rsidRDefault="4E159841" w:rsidP="00491562">
      <w:pPr>
        <w:pStyle w:val="ListParagraph"/>
        <w:rPr>
          <w:rFonts w:eastAsia="Open Sans" w:cs="Open Sans"/>
          <w:color w:val="000000" w:themeColor="text1"/>
        </w:rPr>
      </w:pPr>
      <w:r w:rsidRPr="00491562">
        <w:rPr>
          <w:rStyle w:val="oypena"/>
          <w:rFonts w:eastAsia="Open Sans" w:cs="Open Sans"/>
          <w:color w:val="000000" w:themeColor="text1"/>
        </w:rPr>
        <w:t>Any other training where appropriate and must link with Offender Management Units</w:t>
      </w:r>
    </w:p>
    <w:p w14:paraId="42A42989" w14:textId="0D191996" w:rsidR="4E159841" w:rsidRPr="00491562" w:rsidRDefault="4E159841" w:rsidP="00491562">
      <w:pPr>
        <w:pStyle w:val="ListParagraph"/>
        <w:rPr>
          <w:rFonts w:eastAsia="Open Sans" w:cs="Open Sans"/>
          <w:color w:val="000000" w:themeColor="text1"/>
        </w:rPr>
      </w:pPr>
      <w:r w:rsidRPr="00491562">
        <w:rPr>
          <w:rStyle w:val="oypena"/>
          <w:rFonts w:eastAsia="Open Sans" w:cs="Open Sans"/>
          <w:color w:val="000000" w:themeColor="text1"/>
        </w:rPr>
        <w:t>Contact point for any veteran related query (</w:t>
      </w:r>
      <w:hyperlink r:id="rId18">
        <w:r w:rsidRPr="00491562">
          <w:rPr>
            <w:rStyle w:val="Hyperlink"/>
            <w:rFonts w:eastAsia="Open Sans" w:cs="Open Sans"/>
          </w:rPr>
          <w:t>cfo-mod@justice.gov.uk</w:t>
        </w:r>
      </w:hyperlink>
      <w:r w:rsidRPr="00491562">
        <w:rPr>
          <w:rStyle w:val="oypena"/>
          <w:rFonts w:eastAsia="Open Sans" w:cs="Open Sans"/>
          <w:color w:val="000000" w:themeColor="text1"/>
        </w:rPr>
        <w:t>) which can’t be met/answered at establishment level</w:t>
      </w:r>
    </w:p>
    <w:p w14:paraId="4583C73A" w14:textId="361DEAC0" w:rsidR="4E159841" w:rsidRPr="00491562" w:rsidRDefault="4E159841" w:rsidP="00491562">
      <w:pPr>
        <w:pStyle w:val="ListParagraph"/>
        <w:rPr>
          <w:rFonts w:eastAsia="Open Sans" w:cs="Open Sans"/>
          <w:color w:val="000000" w:themeColor="text1"/>
        </w:rPr>
      </w:pPr>
      <w:r w:rsidRPr="00491562">
        <w:rPr>
          <w:rStyle w:val="oypena"/>
          <w:rFonts w:eastAsia="Open Sans" w:cs="Open Sans"/>
          <w:color w:val="000000" w:themeColor="text1"/>
        </w:rPr>
        <w:t>Support with the vetting process prior to any access to prisoners will be provided at an establishment level</w:t>
      </w:r>
    </w:p>
    <w:p w14:paraId="30DCFECF" w14:textId="608810EA" w:rsidR="4E159841" w:rsidRPr="00491562" w:rsidRDefault="4E159841" w:rsidP="00491562">
      <w:pPr>
        <w:pStyle w:val="ListParagraph"/>
        <w:rPr>
          <w:rFonts w:eastAsia="Open Sans" w:cs="Open Sans"/>
          <w:color w:val="000000" w:themeColor="text1"/>
        </w:rPr>
      </w:pPr>
      <w:r w:rsidRPr="00491562">
        <w:rPr>
          <w:rStyle w:val="oypena"/>
          <w:rFonts w:eastAsia="Open Sans" w:cs="Open Sans"/>
          <w:color w:val="000000" w:themeColor="text1"/>
        </w:rPr>
        <w:t>Should an organisation or prison raise concerns/ compliant then a standard process will be followed</w:t>
      </w:r>
    </w:p>
    <w:p w14:paraId="18A29673" w14:textId="39F2D88E" w:rsidR="4E159841" w:rsidRPr="00491562" w:rsidRDefault="4E159841" w:rsidP="00491562">
      <w:pPr>
        <w:pStyle w:val="Heading1"/>
        <w:tabs>
          <w:tab w:val="left" w:pos="1538"/>
        </w:tabs>
        <w:jc w:val="left"/>
        <w:rPr>
          <w:rFonts w:eastAsia="Open Sans" w:cs="Open Sans"/>
          <w:color w:val="000000" w:themeColor="text1"/>
        </w:rPr>
      </w:pPr>
      <w:bookmarkStart w:id="22" w:name="_Toc171584602"/>
      <w:r w:rsidRPr="00491562">
        <w:rPr>
          <w:rFonts w:eastAsia="Open Sans" w:cs="Open Sans"/>
          <w:color w:val="000000" w:themeColor="text1"/>
        </w:rPr>
        <w:t>Commissioned Rehabilitative Services</w:t>
      </w:r>
      <w:bookmarkEnd w:id="22"/>
      <w:r w:rsidRPr="00491562">
        <w:rPr>
          <w:rFonts w:cs="Open Sans"/>
        </w:rPr>
        <w:br/>
      </w:r>
    </w:p>
    <w:p w14:paraId="719DDCA9" w14:textId="4F536167" w:rsidR="00820906" w:rsidRPr="00491562" w:rsidRDefault="4E159841" w:rsidP="00491562">
      <w:pPr>
        <w:rPr>
          <w:rFonts w:cs="Open Sans"/>
          <w:sz w:val="24"/>
          <w:szCs w:val="24"/>
        </w:rPr>
        <w:sectPr w:rsidR="00820906" w:rsidRPr="00491562" w:rsidSect="00820906">
          <w:headerReference w:type="even" r:id="rId19"/>
          <w:headerReference w:type="default" r:id="rId20"/>
          <w:footerReference w:type="even" r:id="rId21"/>
          <w:footerReference w:type="default" r:id="rId22"/>
          <w:headerReference w:type="first" r:id="rId23"/>
          <w:footerReference w:type="first" r:id="rId24"/>
          <w:pgSz w:w="12240" w:h="15840"/>
          <w:pgMar w:top="1340" w:right="1300" w:bottom="280" w:left="1320" w:header="721" w:footer="0" w:gutter="0"/>
          <w:cols w:space="720"/>
        </w:sectPr>
      </w:pPr>
      <w:r w:rsidRPr="00491562">
        <w:rPr>
          <w:rFonts w:eastAsia="Open Sans" w:cs="Open Sans"/>
          <w:color w:val="000000" w:themeColor="text1"/>
        </w:rPr>
        <w:t>CFO Evolution provision will not replace or replicate existing mainstream/core activity but will support and complement services delivered by core partners including, Commissioned Rehabilitative Services (CRS).  Engagement with CRS partners will occur at both a national and regional level, thus ensuring complementary working and a cohesive approach to reducing reoffending.</w:t>
      </w:r>
    </w:p>
    <w:p w14:paraId="527D01CC" w14:textId="07FF3AE3" w:rsidR="00A84A26" w:rsidRPr="00491562" w:rsidRDefault="39948BE3" w:rsidP="00491562">
      <w:pPr>
        <w:pStyle w:val="Heading1"/>
        <w:jc w:val="left"/>
        <w:rPr>
          <w:rFonts w:eastAsia="Open Sans" w:cs="Open Sans"/>
          <w:color w:val="000000" w:themeColor="text1"/>
        </w:rPr>
      </w:pPr>
      <w:bookmarkStart w:id="23" w:name="_Toc171584603"/>
      <w:r w:rsidRPr="00491562">
        <w:rPr>
          <w:rFonts w:eastAsia="Open Sans" w:cs="Open Sans"/>
          <w:color w:val="000000" w:themeColor="text1"/>
        </w:rPr>
        <w:lastRenderedPageBreak/>
        <w:t>I</w:t>
      </w:r>
      <w:r w:rsidR="780A63A7" w:rsidRPr="00491562">
        <w:rPr>
          <w:rFonts w:eastAsia="Open Sans" w:cs="Open Sans"/>
          <w:color w:val="000000" w:themeColor="text1"/>
        </w:rPr>
        <w:t>mplementation Plan and Key Deadlines</w:t>
      </w:r>
      <w:bookmarkEnd w:id="23"/>
      <w:r w:rsidR="780A63A7" w:rsidRPr="00491562">
        <w:rPr>
          <w:rFonts w:eastAsia="Open Sans" w:cs="Open Sans"/>
          <w:color w:val="000000" w:themeColor="text1"/>
        </w:rPr>
        <w:t xml:space="preserve"> </w:t>
      </w:r>
    </w:p>
    <w:p w14:paraId="0226D57B" w14:textId="5ECA5676" w:rsidR="00A84A26" w:rsidRPr="00491562" w:rsidRDefault="780A63A7" w:rsidP="00491562">
      <w:pPr>
        <w:rPr>
          <w:rFonts w:eastAsia="Open Sans" w:cs="Open Sans"/>
          <w:color w:val="000000" w:themeColor="text1"/>
        </w:rPr>
      </w:pPr>
      <w:r w:rsidRPr="00491562">
        <w:rPr>
          <w:rFonts w:eastAsia="Open Sans" w:cs="Open Sans"/>
          <w:color w:val="000000" w:themeColor="text1"/>
        </w:rPr>
        <w:t>Throughout June and July, following contract award, CFO Contract Performance Managers (CPM) will chair regular mobilisation meetings with Providers and Prison Stakeholders.  During these meetings the CPM will work with the Provider in relation to their implementation plan and key timelines as submitted in their tender response.   Agenda items can cover the following topics:</w:t>
      </w:r>
    </w:p>
    <w:p w14:paraId="5F34C9BB" w14:textId="0CC6A60C" w:rsidR="00A84A26" w:rsidRPr="00491562" w:rsidRDefault="780A63A7" w:rsidP="00491562">
      <w:pPr>
        <w:pStyle w:val="ListParagraph"/>
        <w:rPr>
          <w:rFonts w:eastAsia="Open Sans" w:cs="Open Sans"/>
          <w:color w:val="000000" w:themeColor="text1"/>
        </w:rPr>
      </w:pPr>
      <w:r w:rsidRPr="00491562">
        <w:rPr>
          <w:rFonts w:eastAsia="Open Sans" w:cs="Open Sans"/>
          <w:color w:val="000000" w:themeColor="text1"/>
        </w:rPr>
        <w:t>Review of Mobilisation Plan</w:t>
      </w:r>
    </w:p>
    <w:p w14:paraId="77414244" w14:textId="4F21B181" w:rsidR="00A84A26" w:rsidRPr="00491562" w:rsidRDefault="780A63A7" w:rsidP="00491562">
      <w:pPr>
        <w:pStyle w:val="ListParagraph"/>
        <w:rPr>
          <w:rFonts w:eastAsia="Open Sans" w:cs="Open Sans"/>
          <w:color w:val="000000" w:themeColor="text1"/>
        </w:rPr>
      </w:pPr>
      <w:r w:rsidRPr="00491562">
        <w:rPr>
          <w:rFonts w:eastAsia="Open Sans" w:cs="Open Sans"/>
          <w:color w:val="000000" w:themeColor="text1"/>
        </w:rPr>
        <w:t>Estates</w:t>
      </w:r>
    </w:p>
    <w:p w14:paraId="170E93B1" w14:textId="75A89D8B" w:rsidR="00A84A26" w:rsidRPr="00491562" w:rsidRDefault="780A63A7" w:rsidP="00491562">
      <w:pPr>
        <w:pStyle w:val="ListParagraph"/>
        <w:rPr>
          <w:rFonts w:eastAsia="Open Sans" w:cs="Open Sans"/>
          <w:color w:val="000000" w:themeColor="text1"/>
        </w:rPr>
      </w:pPr>
      <w:r w:rsidRPr="00491562">
        <w:rPr>
          <w:rFonts w:eastAsia="Open Sans" w:cs="Open Sans"/>
          <w:color w:val="000000" w:themeColor="text1"/>
        </w:rPr>
        <w:t>Staffing</w:t>
      </w:r>
    </w:p>
    <w:p w14:paraId="70B1D104" w14:textId="22648623" w:rsidR="00A84A26" w:rsidRPr="00491562" w:rsidRDefault="780A63A7" w:rsidP="00491562">
      <w:pPr>
        <w:pStyle w:val="ListParagraph"/>
        <w:rPr>
          <w:rFonts w:eastAsia="Open Sans" w:cs="Open Sans"/>
          <w:color w:val="000000" w:themeColor="text1"/>
        </w:rPr>
      </w:pPr>
      <w:r w:rsidRPr="00491562">
        <w:rPr>
          <w:rFonts w:eastAsia="Open Sans" w:cs="Open Sans"/>
          <w:color w:val="000000" w:themeColor="text1"/>
        </w:rPr>
        <w:t>Wing Mobilisation</w:t>
      </w:r>
    </w:p>
    <w:p w14:paraId="484A57A7" w14:textId="118AAF4A" w:rsidR="00A84A26" w:rsidRPr="00491562" w:rsidRDefault="780A63A7" w:rsidP="00491562">
      <w:pPr>
        <w:pStyle w:val="ListParagraph"/>
        <w:rPr>
          <w:rFonts w:eastAsia="Open Sans" w:cs="Open Sans"/>
          <w:color w:val="000000" w:themeColor="text1"/>
        </w:rPr>
      </w:pPr>
      <w:r w:rsidRPr="00491562">
        <w:rPr>
          <w:rFonts w:eastAsia="Open Sans" w:cs="Open Sans"/>
          <w:color w:val="000000" w:themeColor="text1"/>
        </w:rPr>
        <w:t>Stakeholder Engagement</w:t>
      </w:r>
    </w:p>
    <w:p w14:paraId="5560310F" w14:textId="620F3E84" w:rsidR="00A84A26" w:rsidRPr="00491562" w:rsidRDefault="780A63A7" w:rsidP="00491562">
      <w:pPr>
        <w:pStyle w:val="ListParagraph"/>
        <w:rPr>
          <w:rFonts w:eastAsia="Open Sans" w:cs="Open Sans"/>
          <w:color w:val="000000" w:themeColor="text1"/>
        </w:rPr>
      </w:pPr>
      <w:r w:rsidRPr="00491562">
        <w:rPr>
          <w:rFonts w:eastAsia="Open Sans" w:cs="Open Sans"/>
          <w:color w:val="000000" w:themeColor="text1"/>
        </w:rPr>
        <w:t>IT</w:t>
      </w:r>
    </w:p>
    <w:p w14:paraId="71DE285B" w14:textId="2680AFD7" w:rsidR="00A84A26" w:rsidRPr="00491562" w:rsidRDefault="780A63A7" w:rsidP="00491562">
      <w:pPr>
        <w:pStyle w:val="ListParagraph"/>
        <w:rPr>
          <w:rFonts w:eastAsia="Open Sans" w:cs="Open Sans"/>
          <w:color w:val="000000" w:themeColor="text1"/>
        </w:rPr>
      </w:pPr>
      <w:r w:rsidRPr="00491562">
        <w:rPr>
          <w:rFonts w:eastAsia="Open Sans" w:cs="Open Sans"/>
          <w:color w:val="000000" w:themeColor="text1"/>
        </w:rPr>
        <w:t>Risks</w:t>
      </w:r>
    </w:p>
    <w:p w14:paraId="3C6726A8" w14:textId="4F10C78F" w:rsidR="00A84A26" w:rsidRPr="00491562" w:rsidRDefault="780A63A7" w:rsidP="00491562">
      <w:pPr>
        <w:pStyle w:val="ListParagraph"/>
        <w:rPr>
          <w:rFonts w:eastAsia="Open Sans" w:cs="Open Sans"/>
          <w:color w:val="000000" w:themeColor="text1"/>
        </w:rPr>
      </w:pPr>
      <w:r w:rsidRPr="00491562">
        <w:rPr>
          <w:rFonts w:eastAsia="Open Sans" w:cs="Open Sans"/>
          <w:color w:val="000000" w:themeColor="text1"/>
        </w:rPr>
        <w:t>AOB</w:t>
      </w:r>
    </w:p>
    <w:p w14:paraId="214544CC" w14:textId="341E3CDC" w:rsidR="00A84A26" w:rsidRPr="00491562" w:rsidRDefault="780A63A7" w:rsidP="00491562">
      <w:pPr>
        <w:rPr>
          <w:rFonts w:eastAsia="Open Sans" w:cs="Open Sans"/>
          <w:color w:val="000000" w:themeColor="text1"/>
        </w:rPr>
      </w:pPr>
      <w:r w:rsidRPr="00491562">
        <w:rPr>
          <w:rFonts w:eastAsia="Open Sans" w:cs="Open Sans"/>
          <w:color w:val="000000" w:themeColor="text1"/>
        </w:rPr>
        <w:t xml:space="preserve">Community calls with regional Heads of Community Integration will begin from mid-July with the CFO Stakeholder Lead and will cover the following topics: </w:t>
      </w:r>
    </w:p>
    <w:p w14:paraId="7BDA3945" w14:textId="1F7A734C" w:rsidR="00A84A26" w:rsidRPr="00491562" w:rsidRDefault="780A63A7" w:rsidP="00491562">
      <w:pPr>
        <w:pStyle w:val="ListParagraph"/>
        <w:rPr>
          <w:rFonts w:eastAsia="Open Sans" w:cs="Open Sans"/>
          <w:color w:val="000000" w:themeColor="text1"/>
        </w:rPr>
      </w:pPr>
      <w:r w:rsidRPr="00491562">
        <w:rPr>
          <w:rFonts w:eastAsia="Open Sans" w:cs="Open Sans"/>
          <w:color w:val="000000" w:themeColor="text1"/>
        </w:rPr>
        <w:t>Current delivery position to date</w:t>
      </w:r>
    </w:p>
    <w:p w14:paraId="2E5868B9" w14:textId="3F5D9131" w:rsidR="00A84A26" w:rsidRPr="00491562" w:rsidRDefault="780A63A7" w:rsidP="00491562">
      <w:pPr>
        <w:pStyle w:val="ListParagraph"/>
        <w:rPr>
          <w:rFonts w:eastAsia="Open Sans" w:cs="Open Sans"/>
          <w:color w:val="000000" w:themeColor="text1"/>
        </w:rPr>
      </w:pPr>
      <w:r w:rsidRPr="00491562">
        <w:rPr>
          <w:rFonts w:eastAsia="Open Sans" w:cs="Open Sans"/>
          <w:color w:val="000000" w:themeColor="text1"/>
        </w:rPr>
        <w:t xml:space="preserve">Mobilisation update for their region </w:t>
      </w:r>
    </w:p>
    <w:p w14:paraId="43CA330C" w14:textId="24B1E59C" w:rsidR="00A84A26" w:rsidRPr="00491562" w:rsidRDefault="780A63A7" w:rsidP="00491562">
      <w:pPr>
        <w:pStyle w:val="ListParagraph"/>
        <w:rPr>
          <w:rFonts w:eastAsia="Open Sans" w:cs="Open Sans"/>
          <w:color w:val="000000" w:themeColor="text1"/>
        </w:rPr>
      </w:pPr>
      <w:r w:rsidRPr="00491562">
        <w:rPr>
          <w:rFonts w:eastAsia="Open Sans" w:cs="Open Sans"/>
          <w:color w:val="000000" w:themeColor="text1"/>
        </w:rPr>
        <w:t xml:space="preserve">Overview of locations </w:t>
      </w:r>
    </w:p>
    <w:p w14:paraId="15D08C39" w14:textId="2AA8B32E" w:rsidR="00A84A26" w:rsidRPr="00491562" w:rsidRDefault="780A63A7" w:rsidP="00491562">
      <w:pPr>
        <w:pStyle w:val="ListParagraph"/>
        <w:rPr>
          <w:rFonts w:eastAsia="Open Sans" w:cs="Open Sans"/>
          <w:color w:val="000000" w:themeColor="text1"/>
        </w:rPr>
      </w:pPr>
      <w:r w:rsidRPr="00491562">
        <w:rPr>
          <w:rFonts w:eastAsia="Open Sans" w:cs="Open Sans"/>
          <w:color w:val="000000" w:themeColor="text1"/>
        </w:rPr>
        <w:t xml:space="preserve">Referral process </w:t>
      </w:r>
    </w:p>
    <w:p w14:paraId="4DDC4FB7" w14:textId="7B4C3A73" w:rsidR="00A84A26" w:rsidRPr="00491562" w:rsidRDefault="780A63A7" w:rsidP="00491562">
      <w:pPr>
        <w:pStyle w:val="ListParagraph"/>
        <w:rPr>
          <w:rFonts w:eastAsia="Open Sans" w:cs="Open Sans"/>
          <w:color w:val="000000" w:themeColor="text1"/>
        </w:rPr>
      </w:pPr>
      <w:r w:rsidRPr="00491562">
        <w:rPr>
          <w:rFonts w:eastAsia="Open Sans" w:cs="Open Sans"/>
          <w:color w:val="000000" w:themeColor="text1"/>
        </w:rPr>
        <w:t>AOB</w:t>
      </w:r>
    </w:p>
    <w:p w14:paraId="4CB5E5EA" w14:textId="75BB1CA4" w:rsidR="00A84A26" w:rsidRPr="00491562" w:rsidRDefault="780A63A7" w:rsidP="00491562">
      <w:pPr>
        <w:pStyle w:val="ListParagraph"/>
        <w:rPr>
          <w:rFonts w:eastAsia="Open Sans" w:cs="Open Sans"/>
          <w:color w:val="000000" w:themeColor="text1"/>
        </w:rPr>
      </w:pPr>
      <w:r w:rsidRPr="00491562">
        <w:rPr>
          <w:rFonts w:eastAsia="Open Sans" w:cs="Open Sans"/>
          <w:color w:val="000000" w:themeColor="text1"/>
        </w:rPr>
        <w:t xml:space="preserve">Legislation / policy changes (where applicable) </w:t>
      </w:r>
    </w:p>
    <w:p w14:paraId="383E88F5" w14:textId="02F94484" w:rsidR="00A84A26" w:rsidRPr="00491562" w:rsidRDefault="780A63A7" w:rsidP="00491562">
      <w:pPr>
        <w:pStyle w:val="Heading2"/>
        <w:rPr>
          <w:rFonts w:eastAsia="Open Sans" w:cs="Open Sans"/>
          <w:color w:val="000000" w:themeColor="text1"/>
          <w:szCs w:val="28"/>
        </w:rPr>
      </w:pPr>
      <w:bookmarkStart w:id="24" w:name="_Toc171584604"/>
      <w:r w:rsidRPr="00491562">
        <w:rPr>
          <w:rFonts w:eastAsia="Open Sans" w:cs="Open Sans"/>
          <w:color w:val="000000" w:themeColor="text1"/>
          <w:szCs w:val="28"/>
          <w:lang w:val="en-US"/>
        </w:rPr>
        <w:t>Community Location Updates</w:t>
      </w:r>
      <w:bookmarkEnd w:id="24"/>
    </w:p>
    <w:p w14:paraId="30C76D28" w14:textId="1808686F" w:rsidR="00A84A26" w:rsidRPr="00491562" w:rsidRDefault="780A63A7" w:rsidP="00491562">
      <w:pPr>
        <w:rPr>
          <w:rFonts w:eastAsia="Open Sans" w:cs="Open Sans"/>
          <w:color w:val="000000" w:themeColor="text1"/>
        </w:rPr>
      </w:pPr>
      <w:r w:rsidRPr="00491562">
        <w:rPr>
          <w:rFonts w:eastAsia="Open Sans" w:cs="Open Sans"/>
          <w:i/>
          <w:iCs/>
          <w:color w:val="000000" w:themeColor="text1"/>
          <w:lang w:val="en-US"/>
        </w:rPr>
        <w:t xml:space="preserve">Please note that this is a live document, and this may be updated throughout the mobilisation period. </w:t>
      </w:r>
    </w:p>
    <w:p w14:paraId="2A63A7FF" w14:textId="405DFABF" w:rsidR="00A84A26" w:rsidRPr="00491562" w:rsidRDefault="780A63A7" w:rsidP="00491562">
      <w:pPr>
        <w:rPr>
          <w:rFonts w:eastAsia="Open Sans" w:cs="Open Sans"/>
          <w:color w:val="000000" w:themeColor="text1"/>
        </w:rPr>
      </w:pPr>
      <w:r w:rsidRPr="00491562">
        <w:rPr>
          <w:rFonts w:eastAsia="Open Sans" w:cs="Open Sans"/>
          <w:color w:val="000000" w:themeColor="text1"/>
          <w:lang w:val="en-US"/>
        </w:rPr>
        <w:t xml:space="preserve">Your Provider, Ingeus, will </w:t>
      </w:r>
      <w:r w:rsidR="6266102F" w:rsidRPr="00491562">
        <w:rPr>
          <w:rFonts w:eastAsia="Open Sans" w:cs="Open Sans"/>
          <w:color w:val="000000" w:themeColor="text1"/>
          <w:lang w:val="en-US"/>
        </w:rPr>
        <w:t>keep the Wolverhampton and Stoke site in the</w:t>
      </w:r>
      <w:r w:rsidRPr="00491562">
        <w:rPr>
          <w:rFonts w:eastAsia="Open Sans" w:cs="Open Sans"/>
          <w:color w:val="000000" w:themeColor="text1"/>
          <w:lang w:val="en-US"/>
        </w:rPr>
        <w:t xml:space="preserve"> current location and the </w:t>
      </w:r>
      <w:r w:rsidR="7C353169" w:rsidRPr="00491562">
        <w:rPr>
          <w:rFonts w:eastAsia="Open Sans" w:cs="Open Sans"/>
          <w:color w:val="000000" w:themeColor="text1"/>
          <w:lang w:val="en-US"/>
        </w:rPr>
        <w:t xml:space="preserve">Birmingham </w:t>
      </w:r>
      <w:r w:rsidRPr="00491562">
        <w:rPr>
          <w:rFonts w:eastAsia="Open Sans" w:cs="Open Sans"/>
          <w:color w:val="000000" w:themeColor="text1"/>
          <w:lang w:val="en-US"/>
        </w:rPr>
        <w:t xml:space="preserve">site is due to be relocated. As soon as we have further information this section will be updated. </w:t>
      </w:r>
    </w:p>
    <w:p w14:paraId="21FD44F9" w14:textId="54CE49EA" w:rsidR="00A84A26" w:rsidRPr="00491562" w:rsidRDefault="780A63A7" w:rsidP="00491562">
      <w:pPr>
        <w:pStyle w:val="Heading1"/>
        <w:tabs>
          <w:tab w:val="left" w:pos="1538"/>
        </w:tabs>
        <w:jc w:val="left"/>
        <w:rPr>
          <w:rFonts w:eastAsia="Open Sans" w:cs="Open Sans"/>
          <w:color w:val="000000" w:themeColor="text1"/>
        </w:rPr>
      </w:pPr>
      <w:bookmarkStart w:id="25" w:name="_Toc171584605"/>
      <w:r w:rsidRPr="00491562">
        <w:rPr>
          <w:rFonts w:eastAsia="Open Sans" w:cs="Open Sans"/>
          <w:color w:val="000000" w:themeColor="text1"/>
        </w:rPr>
        <w:t>Referrals</w:t>
      </w:r>
      <w:bookmarkEnd w:id="25"/>
      <w:r w:rsidRPr="00491562">
        <w:rPr>
          <w:rFonts w:eastAsia="Open Sans" w:cs="Open Sans"/>
          <w:color w:val="000000" w:themeColor="text1"/>
        </w:rPr>
        <w:t xml:space="preserve"> </w:t>
      </w:r>
    </w:p>
    <w:p w14:paraId="2F2F4C05" w14:textId="35596135" w:rsidR="00A90B0B" w:rsidRDefault="00D13A66" w:rsidP="00491562">
      <w:pPr>
        <w:rPr>
          <w:rFonts w:eastAsia="Open Sans" w:cs="Open Sans"/>
          <w:color w:val="000000" w:themeColor="text1"/>
        </w:rPr>
      </w:pPr>
      <w:r w:rsidRPr="00491562">
        <w:rPr>
          <w:rFonts w:cs="Open Sans"/>
        </w:rPr>
        <w:br/>
      </w:r>
      <w:r w:rsidR="780A63A7" w:rsidRPr="00491562">
        <w:rPr>
          <w:rFonts w:eastAsia="Open Sans" w:cs="Open Sans"/>
          <w:color w:val="000000" w:themeColor="text1"/>
        </w:rPr>
        <w:t>CFO have created a new referral form to capture all referrals centrally and disseminate these to the CFO Evolution Providers. Referrers will be asked to complete the form and choose which region this is sent to. This will then be sent to CFO Providers through secure email. This is an automated process which allows CFO to collect referral data to inform engagement and communications in each region.</w:t>
      </w:r>
    </w:p>
    <w:p w14:paraId="737A9953" w14:textId="0EDBDDF8" w:rsidR="00A84A26" w:rsidRPr="00491562" w:rsidRDefault="00BE3027" w:rsidP="00491562">
      <w:pPr>
        <w:widowControl w:val="0"/>
        <w:spacing w:after="0" w:line="240" w:lineRule="auto"/>
        <w:rPr>
          <w:rFonts w:eastAsia="Arial" w:cs="Open Sans"/>
          <w:color w:val="000000" w:themeColor="text1"/>
          <w:sz w:val="24"/>
          <w:szCs w:val="24"/>
        </w:rPr>
      </w:pPr>
      <w:hyperlink r:id="rId25" w:history="1">
        <w:r w:rsidRPr="00BE3027">
          <w:rPr>
            <w:rStyle w:val="Hyperlink"/>
            <w:rFonts w:eastAsia="Open Sans" w:cs="Open Sans"/>
          </w:rPr>
          <w:t>CFO Evolution Referrals – HMPPS Creating Future Opportunities</w:t>
        </w:r>
      </w:hyperlink>
    </w:p>
    <w:p w14:paraId="22C22146" w14:textId="74D1CABD" w:rsidR="00A84A26" w:rsidRPr="00491562" w:rsidRDefault="00A84A26" w:rsidP="00491562">
      <w:pPr>
        <w:widowControl w:val="0"/>
        <w:spacing w:after="0" w:line="240" w:lineRule="auto"/>
        <w:rPr>
          <w:rFonts w:eastAsia="Arial" w:cs="Open Sans"/>
          <w:color w:val="000000" w:themeColor="text1"/>
          <w:sz w:val="24"/>
          <w:szCs w:val="24"/>
        </w:rPr>
      </w:pPr>
    </w:p>
    <w:p w14:paraId="48BE1CAD" w14:textId="25DB949A" w:rsidR="00A84A26" w:rsidRPr="00491562" w:rsidRDefault="780A63A7" w:rsidP="00491562">
      <w:pPr>
        <w:pStyle w:val="Heading2"/>
        <w:rPr>
          <w:rFonts w:eastAsia="Open Sans" w:cs="Open Sans"/>
          <w:color w:val="000000" w:themeColor="text1"/>
          <w:szCs w:val="28"/>
        </w:rPr>
      </w:pPr>
      <w:bookmarkStart w:id="26" w:name="_Toc171584606"/>
      <w:r w:rsidRPr="00491562">
        <w:rPr>
          <w:rFonts w:eastAsia="Open Sans" w:cs="Open Sans"/>
          <w:color w:val="000000" w:themeColor="text1"/>
          <w:szCs w:val="28"/>
          <w:lang w:val="en-US"/>
        </w:rPr>
        <w:lastRenderedPageBreak/>
        <w:t>Frequently Asked Questions</w:t>
      </w:r>
      <w:bookmarkEnd w:id="26"/>
    </w:p>
    <w:p w14:paraId="28050A15" w14:textId="3BB95DDB" w:rsidR="00A84A26" w:rsidRPr="00491562" w:rsidRDefault="780A63A7" w:rsidP="00491562">
      <w:pPr>
        <w:rPr>
          <w:rFonts w:eastAsia="Open Sans" w:cs="Open Sans"/>
          <w:color w:val="000000" w:themeColor="text1"/>
        </w:rPr>
      </w:pPr>
      <w:r w:rsidRPr="00491562">
        <w:rPr>
          <w:rFonts w:eastAsia="Open Sans" w:cs="Open Sans"/>
          <w:i/>
          <w:iCs/>
          <w:color w:val="000000" w:themeColor="text1"/>
          <w:lang w:val="en-US"/>
        </w:rPr>
        <w:t xml:space="preserve">Please note that this is a live document, and responses may be updated throughout the mobilisation period. </w:t>
      </w:r>
    </w:p>
    <w:p w14:paraId="0E1B0265" w14:textId="1E150680" w:rsidR="00A84A26" w:rsidRPr="00491562" w:rsidRDefault="780A63A7" w:rsidP="00491562">
      <w:pPr>
        <w:pStyle w:val="ListParagraph"/>
        <w:rPr>
          <w:rFonts w:eastAsia="Open Sans" w:cs="Open Sans"/>
          <w:color w:val="000000" w:themeColor="text1"/>
        </w:rPr>
      </w:pPr>
      <w:r w:rsidRPr="00491562">
        <w:rPr>
          <w:rFonts w:eastAsia="Open Sans" w:cs="Open Sans"/>
          <w:color w:val="000000" w:themeColor="text1"/>
          <w:lang w:val="en-US"/>
        </w:rPr>
        <w:t xml:space="preserve">Can offenders in work or education access CFO support? </w:t>
      </w:r>
    </w:p>
    <w:p w14:paraId="58A5D16E" w14:textId="593F09F3" w:rsidR="00A84A26" w:rsidRPr="00491562" w:rsidRDefault="780A63A7" w:rsidP="00C74ECC">
      <w:pPr>
        <w:pStyle w:val="ListParagraph"/>
        <w:numPr>
          <w:ilvl w:val="1"/>
          <w:numId w:val="2"/>
        </w:numPr>
        <w:rPr>
          <w:rFonts w:eastAsia="Open Sans" w:cs="Open Sans"/>
          <w:color w:val="000000" w:themeColor="text1"/>
        </w:rPr>
      </w:pPr>
      <w:r w:rsidRPr="00491562">
        <w:rPr>
          <w:rFonts w:eastAsia="Open Sans" w:cs="Open Sans"/>
          <w:color w:val="000000" w:themeColor="text1"/>
          <w:lang w:val="en-US"/>
        </w:rPr>
        <w:t xml:space="preserve">Yes </w:t>
      </w:r>
      <w:r w:rsidR="00D13A66" w:rsidRPr="00491562">
        <w:rPr>
          <w:rFonts w:cs="Open Sans"/>
        </w:rPr>
        <w:br/>
      </w:r>
    </w:p>
    <w:p w14:paraId="5111B390" w14:textId="603F3C39" w:rsidR="00A84A26" w:rsidRPr="00491562" w:rsidRDefault="780A63A7" w:rsidP="00491562">
      <w:pPr>
        <w:pStyle w:val="ListParagraph"/>
        <w:rPr>
          <w:rFonts w:eastAsia="Open Sans" w:cs="Open Sans"/>
          <w:color w:val="000000" w:themeColor="text1"/>
        </w:rPr>
      </w:pPr>
      <w:r w:rsidRPr="00491562">
        <w:rPr>
          <w:rFonts w:eastAsia="Open Sans" w:cs="Open Sans"/>
          <w:color w:val="000000" w:themeColor="text1"/>
          <w:lang w:val="en-US"/>
        </w:rPr>
        <w:t>Can you work with participants in this mobilisation period?</w:t>
      </w:r>
    </w:p>
    <w:p w14:paraId="6624A279" w14:textId="4DEEA4A4" w:rsidR="00A84A26" w:rsidRPr="00491562" w:rsidRDefault="780A63A7" w:rsidP="00C74ECC">
      <w:pPr>
        <w:pStyle w:val="ListParagraph"/>
        <w:numPr>
          <w:ilvl w:val="1"/>
          <w:numId w:val="2"/>
        </w:numPr>
        <w:rPr>
          <w:rFonts w:eastAsia="Open Sans" w:cs="Open Sans"/>
          <w:color w:val="000000" w:themeColor="text1"/>
        </w:rPr>
      </w:pPr>
      <w:r w:rsidRPr="00491562">
        <w:rPr>
          <w:rFonts w:eastAsia="Open Sans" w:cs="Open Sans"/>
          <w:color w:val="000000" w:themeColor="text1"/>
          <w:lang w:val="en-US"/>
        </w:rPr>
        <w:t>Yes, we are still working with existing caseloads, any referrals made to the new programme will be shared with the incoming provider from 1</w:t>
      </w:r>
      <w:r w:rsidRPr="00491562">
        <w:rPr>
          <w:rFonts w:eastAsia="Open Sans" w:cs="Open Sans"/>
          <w:color w:val="000000" w:themeColor="text1"/>
          <w:vertAlign w:val="superscript"/>
          <w:lang w:val="en-US"/>
        </w:rPr>
        <w:t>st</w:t>
      </w:r>
      <w:r w:rsidRPr="00491562">
        <w:rPr>
          <w:rFonts w:eastAsia="Open Sans" w:cs="Open Sans"/>
          <w:color w:val="000000" w:themeColor="text1"/>
          <w:lang w:val="en-US"/>
        </w:rPr>
        <w:t xml:space="preserve"> August 2024</w:t>
      </w:r>
      <w:r w:rsidR="00D13A66" w:rsidRPr="00491562">
        <w:rPr>
          <w:rFonts w:cs="Open Sans"/>
        </w:rPr>
        <w:br/>
      </w:r>
    </w:p>
    <w:p w14:paraId="5D521866" w14:textId="0ADD22BB" w:rsidR="00A84A26" w:rsidRPr="00491562" w:rsidRDefault="780A63A7" w:rsidP="00491562">
      <w:pPr>
        <w:pStyle w:val="ListParagraph"/>
        <w:rPr>
          <w:rFonts w:eastAsia="Open Sans" w:cs="Open Sans"/>
          <w:color w:val="000000" w:themeColor="text1"/>
        </w:rPr>
      </w:pPr>
      <w:r w:rsidRPr="00491562">
        <w:rPr>
          <w:rFonts w:eastAsia="Open Sans" w:cs="Open Sans"/>
          <w:color w:val="000000" w:themeColor="text1"/>
          <w:lang w:val="en-US"/>
        </w:rPr>
        <w:t xml:space="preserve">Can participants be worked with during the last third of their sentence if unsupervised and how will the risks be reviewed? </w:t>
      </w:r>
    </w:p>
    <w:p w14:paraId="192627CC" w14:textId="5DE87750" w:rsidR="00A84A26" w:rsidRPr="00491562" w:rsidRDefault="780A63A7" w:rsidP="00C74ECC">
      <w:pPr>
        <w:pStyle w:val="ListParagraph"/>
        <w:numPr>
          <w:ilvl w:val="1"/>
          <w:numId w:val="2"/>
        </w:numPr>
        <w:rPr>
          <w:rFonts w:eastAsia="Open Sans" w:cs="Open Sans"/>
          <w:color w:val="000000" w:themeColor="text1"/>
        </w:rPr>
      </w:pPr>
      <w:r w:rsidRPr="00491562">
        <w:rPr>
          <w:rFonts w:eastAsia="Open Sans" w:cs="Open Sans"/>
          <w:color w:val="000000" w:themeColor="text1"/>
          <w:lang w:val="en-US"/>
        </w:rPr>
        <w:t xml:space="preserve">CFO have refined how we will review risk. It will be reviewed every 10 weeks in both custody and community. Providers can continue to work with participants if risk has not been updated but this will be monitored. If no risk has been provided, risk will be assumed as high. </w:t>
      </w:r>
      <w:r w:rsidR="00D13A66" w:rsidRPr="00491562">
        <w:rPr>
          <w:rFonts w:cs="Open Sans"/>
        </w:rPr>
        <w:br/>
      </w:r>
    </w:p>
    <w:p w14:paraId="65C9381B" w14:textId="2A0B8E68" w:rsidR="00A84A26" w:rsidRPr="00491562" w:rsidRDefault="780A63A7" w:rsidP="00491562">
      <w:pPr>
        <w:pStyle w:val="ListParagraph"/>
        <w:rPr>
          <w:rFonts w:eastAsia="Open Sans" w:cs="Open Sans"/>
          <w:color w:val="000000" w:themeColor="text1"/>
        </w:rPr>
      </w:pPr>
      <w:r w:rsidRPr="00491562">
        <w:rPr>
          <w:rFonts w:eastAsia="Open Sans" w:cs="Open Sans"/>
          <w:color w:val="000000" w:themeColor="text1"/>
          <w:lang w:val="en-US"/>
        </w:rPr>
        <w:t xml:space="preserve">Do participants have to exit the programme upon gaining employment, education or training? </w:t>
      </w:r>
    </w:p>
    <w:p w14:paraId="323B36A4" w14:textId="14CEB19C" w:rsidR="00A84A26" w:rsidRPr="00491562" w:rsidRDefault="780A63A7" w:rsidP="00C74ECC">
      <w:pPr>
        <w:pStyle w:val="ListParagraph"/>
        <w:numPr>
          <w:ilvl w:val="1"/>
          <w:numId w:val="2"/>
        </w:numPr>
        <w:rPr>
          <w:rFonts w:cs="Open Sans"/>
        </w:rPr>
      </w:pPr>
      <w:r w:rsidRPr="00491562">
        <w:rPr>
          <w:rFonts w:eastAsia="Open Sans" w:cs="Open Sans"/>
          <w:color w:val="000000" w:themeColor="text1"/>
          <w:lang w:val="en-US"/>
        </w:rPr>
        <w:t>Participants do not need to be finished on the programme once they have achieved an ETE outcome.</w:t>
      </w:r>
    </w:p>
    <w:p w14:paraId="01A89912" w14:textId="244AA826" w:rsidR="0B17377B" w:rsidRPr="00491562" w:rsidRDefault="0B17377B" w:rsidP="00C74ECC">
      <w:pPr>
        <w:pStyle w:val="Heading1"/>
        <w:rPr>
          <w:rFonts w:eastAsia="Open Sans"/>
          <w:lang w:val="en-US"/>
        </w:rPr>
      </w:pPr>
      <w:bookmarkStart w:id="27" w:name="_Toc171584607"/>
      <w:r w:rsidRPr="00491562">
        <w:rPr>
          <w:rFonts w:eastAsia="Open Sans"/>
          <w:lang w:val="en-US"/>
        </w:rPr>
        <w:t>CFO Good News Story</w:t>
      </w:r>
      <w:bookmarkEnd w:id="27"/>
    </w:p>
    <w:p w14:paraId="12EB61FA" w14:textId="78947580" w:rsidR="0B17377B" w:rsidRPr="00491562" w:rsidRDefault="0B17377B" w:rsidP="00491562">
      <w:pPr>
        <w:spacing w:after="0"/>
        <w:rPr>
          <w:rFonts w:eastAsia="Open Sans" w:cs="Open Sans"/>
          <w:lang w:val="en-US"/>
        </w:rPr>
      </w:pPr>
      <w:r w:rsidRPr="00491562">
        <w:rPr>
          <w:rFonts w:eastAsia="Open Sans" w:cs="Open Sans"/>
          <w:lang w:val="en-US"/>
        </w:rPr>
        <w:t>The women living on The CFO Hamlet at HMP Drake Hall crocheted poppies to be sold in order to raise money for charity in line with Remembrance Day. The group collaborated to make an impressive hanging poppy net, which proudly adorned the front the local butcher in the nearby village; this served as a fantastic way in which the women were able to give back to their community, developing their communication and teamwork skills as they went.</w:t>
      </w:r>
    </w:p>
    <w:p w14:paraId="250A8D88" w14:textId="69552DFF" w:rsidR="0B17377B" w:rsidRPr="00491562" w:rsidRDefault="0B17377B" w:rsidP="00491562">
      <w:pPr>
        <w:spacing w:after="0"/>
        <w:rPr>
          <w:rFonts w:eastAsia="Open Sans" w:cs="Open Sans"/>
          <w:lang w:val="en-US"/>
        </w:rPr>
      </w:pPr>
      <w:r w:rsidRPr="00491562">
        <w:rPr>
          <w:rFonts w:eastAsia="Open Sans" w:cs="Open Sans"/>
          <w:lang w:val="en-US"/>
        </w:rPr>
        <w:t xml:space="preserve"> </w:t>
      </w:r>
    </w:p>
    <w:p w14:paraId="0135CF39" w14:textId="72B5B3AC" w:rsidR="0B17377B" w:rsidRPr="00491562" w:rsidRDefault="0B17377B" w:rsidP="00491562">
      <w:pPr>
        <w:spacing w:after="0"/>
        <w:rPr>
          <w:rFonts w:eastAsia="Open Sans" w:cs="Open Sans"/>
          <w:lang w:val="en-US"/>
        </w:rPr>
      </w:pPr>
      <w:r w:rsidRPr="00491562">
        <w:rPr>
          <w:rFonts w:eastAsia="Open Sans" w:cs="Open Sans"/>
          <w:lang w:val="en-US"/>
        </w:rPr>
        <w:t xml:space="preserve">Similarly, the participants regularly created items that could be donated to people in the community. These included crisp packet blankets that are gifted to the homeless in the area, and knitted children’s bonnets and clothing for premature babies. </w:t>
      </w:r>
    </w:p>
    <w:p w14:paraId="03047813" w14:textId="1B567854" w:rsidR="0B17377B" w:rsidRPr="00491562" w:rsidRDefault="0B17377B" w:rsidP="00491562">
      <w:pPr>
        <w:spacing w:after="0"/>
        <w:rPr>
          <w:rFonts w:eastAsia="Open Sans" w:cs="Open Sans"/>
          <w:lang w:val="en-US"/>
        </w:rPr>
      </w:pPr>
      <w:r w:rsidRPr="00491562">
        <w:rPr>
          <w:rFonts w:eastAsia="Open Sans" w:cs="Open Sans"/>
          <w:lang w:val="en-US"/>
        </w:rPr>
        <w:t xml:space="preserve"> </w:t>
      </w:r>
    </w:p>
    <w:p w14:paraId="32DD5518" w14:textId="048B1C26" w:rsidR="0B17377B" w:rsidRPr="00491562" w:rsidRDefault="0B17377B" w:rsidP="00491562">
      <w:pPr>
        <w:spacing w:after="0"/>
        <w:rPr>
          <w:rFonts w:eastAsia="Open Sans" w:cs="Open Sans"/>
          <w:lang w:val="en-US"/>
        </w:rPr>
      </w:pPr>
      <w:r w:rsidRPr="00491562">
        <w:rPr>
          <w:rFonts w:eastAsia="Open Sans" w:cs="Open Sans"/>
          <w:lang w:val="en-US"/>
        </w:rPr>
        <w:t>Martha*, who lives on the the CFO Hamlet house has taken part in a variety of activities such as these, and said: “I do things that I wouldn't usually do and it's because I've got the backing of everyone, you can do this and its very supportive. So the community element is important to us as well.”</w:t>
      </w:r>
    </w:p>
    <w:p w14:paraId="6CCD0365" w14:textId="09DA2182" w:rsidR="5D02FA5D" w:rsidRPr="00491562" w:rsidRDefault="5D02FA5D" w:rsidP="00491562">
      <w:pPr>
        <w:spacing w:after="0"/>
        <w:rPr>
          <w:rFonts w:eastAsia="Aptos Display" w:cs="Open Sans"/>
          <w:b/>
          <w:bCs/>
          <w:sz w:val="24"/>
          <w:szCs w:val="24"/>
          <w:lang w:val="en-US"/>
        </w:rPr>
      </w:pPr>
    </w:p>
    <w:p w14:paraId="0A4775AA" w14:textId="368190C6" w:rsidR="5D02FA5D" w:rsidRPr="00491562" w:rsidRDefault="5D02FA5D" w:rsidP="00491562">
      <w:pPr>
        <w:rPr>
          <w:rFonts w:eastAsia="Open Sans" w:cs="Open Sans"/>
          <w:color w:val="000000" w:themeColor="text1"/>
          <w:sz w:val="32"/>
          <w:szCs w:val="32"/>
          <w:lang w:val="en-US"/>
        </w:rPr>
      </w:pPr>
    </w:p>
    <w:p w14:paraId="731E917F" w14:textId="3B570FAF" w:rsidR="00A84A26" w:rsidRPr="00491562" w:rsidRDefault="00D13A66" w:rsidP="00491562">
      <w:pPr>
        <w:pStyle w:val="Heading1"/>
        <w:jc w:val="left"/>
        <w:rPr>
          <w:rFonts w:cs="Open Sans"/>
        </w:rPr>
      </w:pPr>
      <w:r w:rsidRPr="00491562">
        <w:rPr>
          <w:rFonts w:cs="Open Sans"/>
        </w:rPr>
        <w:lastRenderedPageBreak/>
        <w:t xml:space="preserve"> </w:t>
      </w:r>
    </w:p>
    <w:p w14:paraId="76095A92" w14:textId="77777777" w:rsidR="00D13A66" w:rsidRPr="00491562" w:rsidRDefault="00D13A66" w:rsidP="00491562">
      <w:pPr>
        <w:rPr>
          <w:rFonts w:cs="Open Sans"/>
        </w:rPr>
      </w:pPr>
    </w:p>
    <w:p w14:paraId="5ADE1224" w14:textId="77777777" w:rsidR="00D13A66" w:rsidRPr="00491562" w:rsidRDefault="00D13A66" w:rsidP="00491562">
      <w:pPr>
        <w:rPr>
          <w:rFonts w:cs="Open Sans"/>
        </w:rPr>
      </w:pPr>
    </w:p>
    <w:sectPr w:rsidR="00D13A66" w:rsidRPr="00491562" w:rsidSect="00C25A7F">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96324" w14:textId="77777777" w:rsidR="00F05384" w:rsidRDefault="00F05384" w:rsidP="0085014F">
      <w:pPr>
        <w:spacing w:after="0" w:line="240" w:lineRule="auto"/>
      </w:pPr>
      <w:r>
        <w:separator/>
      </w:r>
    </w:p>
  </w:endnote>
  <w:endnote w:type="continuationSeparator" w:id="0">
    <w:p w14:paraId="2F0926D7" w14:textId="77777777" w:rsidR="00F05384" w:rsidRDefault="00F05384" w:rsidP="00850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A04F5" w14:textId="1432EDB1" w:rsidR="00CA5800" w:rsidRDefault="00CA5800">
    <w:pPr>
      <w:pStyle w:val="Footer"/>
    </w:pPr>
    <w:r>
      <w:rPr>
        <w:noProof/>
      </w:rPr>
      <mc:AlternateContent>
        <mc:Choice Requires="wps">
          <w:drawing>
            <wp:anchor distT="0" distB="0" distL="0" distR="0" simplePos="0" relativeHeight="251667456" behindDoc="0" locked="0" layoutInCell="1" allowOverlap="1" wp14:anchorId="00D55614" wp14:editId="17980F5D">
              <wp:simplePos x="635" y="635"/>
              <wp:positionH relativeFrom="page">
                <wp:align>center</wp:align>
              </wp:positionH>
              <wp:positionV relativeFrom="page">
                <wp:align>bottom</wp:align>
              </wp:positionV>
              <wp:extent cx="551815" cy="391160"/>
              <wp:effectExtent l="0" t="0" r="635" b="0"/>
              <wp:wrapNone/>
              <wp:docPr id="185905534"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22625EA" w14:textId="2C89348C" w:rsidR="00CA5800" w:rsidRPr="00CA5800" w:rsidRDefault="00CA5800" w:rsidP="00CA5800">
                          <w:pPr>
                            <w:spacing w:after="0"/>
                            <w:rPr>
                              <w:rFonts w:ascii="Calibri" w:eastAsia="Calibri" w:hAnsi="Calibri" w:cs="Calibri"/>
                              <w:noProof/>
                              <w:color w:val="000000"/>
                              <w:sz w:val="24"/>
                              <w:szCs w:val="24"/>
                            </w:rPr>
                          </w:pPr>
                          <w:r w:rsidRPr="00CA5800">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D55614" id="_x0000_t202" coordsize="21600,21600" o:spt="202" path="m,l,21600r21600,l21600,xe">
              <v:stroke joinstyle="miter"/>
              <v:path gradientshapeok="t" o:connecttype="rect"/>
            </v:shapetype>
            <v:shape id="Text Box 8" o:spid="_x0000_s1036" type="#_x0000_t202" alt="OFFICIAL" style="position:absolute;margin-left:0;margin-top:0;width:43.45pt;height:30.8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222625EA" w14:textId="2C89348C" w:rsidR="00CA5800" w:rsidRPr="00CA5800" w:rsidRDefault="00CA5800" w:rsidP="00CA5800">
                    <w:pPr>
                      <w:spacing w:after="0"/>
                      <w:rPr>
                        <w:rFonts w:ascii="Calibri" w:eastAsia="Calibri" w:hAnsi="Calibri" w:cs="Calibri"/>
                        <w:noProof/>
                        <w:color w:val="000000"/>
                        <w:sz w:val="24"/>
                        <w:szCs w:val="24"/>
                      </w:rPr>
                    </w:pPr>
                    <w:r w:rsidRPr="00CA5800">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53A45" w14:textId="62AEF709" w:rsidR="00CA5800" w:rsidRDefault="00CA5800">
    <w:pPr>
      <w:pStyle w:val="Footer"/>
    </w:pPr>
    <w:r>
      <w:rPr>
        <w:noProof/>
      </w:rPr>
      <mc:AlternateContent>
        <mc:Choice Requires="wps">
          <w:drawing>
            <wp:anchor distT="0" distB="0" distL="0" distR="0" simplePos="0" relativeHeight="251668480" behindDoc="0" locked="0" layoutInCell="1" allowOverlap="1" wp14:anchorId="6D4801F6" wp14:editId="525C3DAB">
              <wp:simplePos x="838200" y="9867900"/>
              <wp:positionH relativeFrom="page">
                <wp:align>center</wp:align>
              </wp:positionH>
              <wp:positionV relativeFrom="page">
                <wp:align>bottom</wp:align>
              </wp:positionV>
              <wp:extent cx="551815" cy="391160"/>
              <wp:effectExtent l="0" t="0" r="635" b="0"/>
              <wp:wrapNone/>
              <wp:docPr id="1680443881"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5B0A7D4" w14:textId="0523321B" w:rsidR="00CA5800" w:rsidRPr="00CA5800" w:rsidRDefault="00CA5800" w:rsidP="00CA5800">
                          <w:pPr>
                            <w:spacing w:after="0"/>
                            <w:rPr>
                              <w:rFonts w:ascii="Calibri" w:eastAsia="Calibri" w:hAnsi="Calibri" w:cs="Calibri"/>
                              <w:noProof/>
                              <w:color w:val="000000"/>
                              <w:sz w:val="24"/>
                              <w:szCs w:val="24"/>
                            </w:rPr>
                          </w:pPr>
                          <w:r w:rsidRPr="00CA5800">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4801F6" id="_x0000_t202" coordsize="21600,21600" o:spt="202" path="m,l,21600r21600,l21600,xe">
              <v:stroke joinstyle="miter"/>
              <v:path gradientshapeok="t" o:connecttype="rect"/>
            </v:shapetype>
            <v:shape id="Text Box 9" o:spid="_x0000_s1037" type="#_x0000_t202" alt="OFFICIAL" style="position:absolute;margin-left:0;margin-top:0;width:43.45pt;height:30.8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25B0A7D4" w14:textId="0523321B" w:rsidR="00CA5800" w:rsidRPr="00CA5800" w:rsidRDefault="00CA5800" w:rsidP="00CA5800">
                    <w:pPr>
                      <w:spacing w:after="0"/>
                      <w:rPr>
                        <w:rFonts w:ascii="Calibri" w:eastAsia="Calibri" w:hAnsi="Calibri" w:cs="Calibri"/>
                        <w:noProof/>
                        <w:color w:val="000000"/>
                        <w:sz w:val="24"/>
                        <w:szCs w:val="24"/>
                      </w:rPr>
                    </w:pPr>
                    <w:r w:rsidRPr="00CA5800">
                      <w:rPr>
                        <w:rFonts w:ascii="Calibri" w:eastAsia="Calibri" w:hAnsi="Calibri" w:cs="Calibri"/>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3BEEA" w14:textId="051E53F3" w:rsidR="00CA5800" w:rsidRDefault="00CA5800">
    <w:pPr>
      <w:pStyle w:val="Footer"/>
    </w:pPr>
    <w:r>
      <w:rPr>
        <w:noProof/>
      </w:rPr>
      <mc:AlternateContent>
        <mc:Choice Requires="wps">
          <w:drawing>
            <wp:anchor distT="0" distB="0" distL="0" distR="0" simplePos="0" relativeHeight="251666432" behindDoc="0" locked="0" layoutInCell="1" allowOverlap="1" wp14:anchorId="77874A4B" wp14:editId="5DFAEBC2">
              <wp:simplePos x="635" y="635"/>
              <wp:positionH relativeFrom="page">
                <wp:align>center</wp:align>
              </wp:positionH>
              <wp:positionV relativeFrom="page">
                <wp:align>bottom</wp:align>
              </wp:positionV>
              <wp:extent cx="551815" cy="391160"/>
              <wp:effectExtent l="0" t="0" r="635" b="0"/>
              <wp:wrapNone/>
              <wp:docPr id="1003747423"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4AA8A61" w14:textId="1D8B58B9" w:rsidR="00CA5800" w:rsidRPr="00CA5800" w:rsidRDefault="00CA5800" w:rsidP="00CA5800">
                          <w:pPr>
                            <w:spacing w:after="0"/>
                            <w:rPr>
                              <w:rFonts w:ascii="Calibri" w:eastAsia="Calibri" w:hAnsi="Calibri" w:cs="Calibri"/>
                              <w:noProof/>
                              <w:color w:val="000000"/>
                              <w:sz w:val="24"/>
                              <w:szCs w:val="24"/>
                            </w:rPr>
                          </w:pPr>
                          <w:r w:rsidRPr="00CA5800">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874A4B" id="_x0000_t202" coordsize="21600,21600" o:spt="202" path="m,l,21600r21600,l21600,xe">
              <v:stroke joinstyle="miter"/>
              <v:path gradientshapeok="t" o:connecttype="rect"/>
            </v:shapetype>
            <v:shape id="Text Box 7" o:spid="_x0000_s1039" type="#_x0000_t202" alt="OFFICIAL" style="position:absolute;margin-left:0;margin-top:0;width:43.45pt;height:30.8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textbox style="mso-fit-shape-to-text:t" inset="0,0,0,15pt">
                <w:txbxContent>
                  <w:p w14:paraId="04AA8A61" w14:textId="1D8B58B9" w:rsidR="00CA5800" w:rsidRPr="00CA5800" w:rsidRDefault="00CA5800" w:rsidP="00CA5800">
                    <w:pPr>
                      <w:spacing w:after="0"/>
                      <w:rPr>
                        <w:rFonts w:ascii="Calibri" w:eastAsia="Calibri" w:hAnsi="Calibri" w:cs="Calibri"/>
                        <w:noProof/>
                        <w:color w:val="000000"/>
                        <w:sz w:val="24"/>
                        <w:szCs w:val="24"/>
                      </w:rPr>
                    </w:pPr>
                    <w:r w:rsidRPr="00CA5800">
                      <w:rPr>
                        <w:rFonts w:ascii="Calibri" w:eastAsia="Calibri" w:hAnsi="Calibri" w:cs="Calibri"/>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3AFB0" w14:textId="6CDE10F6" w:rsidR="00CA5800" w:rsidRDefault="00CA5800">
    <w:pPr>
      <w:pStyle w:val="Footer"/>
    </w:pPr>
    <w:r>
      <w:rPr>
        <w:noProof/>
      </w:rPr>
      <mc:AlternateContent>
        <mc:Choice Requires="wps">
          <w:drawing>
            <wp:anchor distT="0" distB="0" distL="0" distR="0" simplePos="0" relativeHeight="251670528" behindDoc="0" locked="0" layoutInCell="1" allowOverlap="1" wp14:anchorId="1E3DB032" wp14:editId="601DD5F5">
              <wp:simplePos x="635" y="635"/>
              <wp:positionH relativeFrom="page">
                <wp:align>center</wp:align>
              </wp:positionH>
              <wp:positionV relativeFrom="page">
                <wp:align>bottom</wp:align>
              </wp:positionV>
              <wp:extent cx="551815" cy="391160"/>
              <wp:effectExtent l="0" t="0" r="635" b="0"/>
              <wp:wrapNone/>
              <wp:docPr id="44900937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44D7A54" w14:textId="3B5AD337" w:rsidR="00CA5800" w:rsidRPr="00CA5800" w:rsidRDefault="00CA5800" w:rsidP="00CA5800">
                          <w:pPr>
                            <w:spacing w:after="0"/>
                            <w:rPr>
                              <w:rFonts w:ascii="Calibri" w:eastAsia="Calibri" w:hAnsi="Calibri" w:cs="Calibri"/>
                              <w:noProof/>
                              <w:color w:val="000000"/>
                              <w:sz w:val="24"/>
                              <w:szCs w:val="24"/>
                            </w:rPr>
                          </w:pPr>
                          <w:r w:rsidRPr="00CA5800">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3DB032" id="_x0000_t202" coordsize="21600,21600" o:spt="202" path="m,l,21600r21600,l21600,xe">
              <v:stroke joinstyle="miter"/>
              <v:path gradientshapeok="t" o:connecttype="rect"/>
            </v:shapetype>
            <v:shape id="Text Box 11" o:spid="_x0000_s1042" type="#_x0000_t202" alt="OFFICIAL" style="position:absolute;margin-left:0;margin-top:0;width:43.45pt;height:30.8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CBGdI4DgIAABwE&#10;AAAOAAAAAAAAAAAAAAAAAC4CAABkcnMvZTJvRG9jLnhtbFBLAQItABQABgAIAAAAIQDLo44Q2gAA&#10;AAMBAAAPAAAAAAAAAAAAAAAAAGgEAABkcnMvZG93bnJldi54bWxQSwUGAAAAAAQABADzAAAAbwUA&#10;AAAA&#10;" filled="f" stroked="f">
              <v:textbox style="mso-fit-shape-to-text:t" inset="0,0,0,15pt">
                <w:txbxContent>
                  <w:p w14:paraId="544D7A54" w14:textId="3B5AD337" w:rsidR="00CA5800" w:rsidRPr="00CA5800" w:rsidRDefault="00CA5800" w:rsidP="00CA5800">
                    <w:pPr>
                      <w:spacing w:after="0"/>
                      <w:rPr>
                        <w:rFonts w:ascii="Calibri" w:eastAsia="Calibri" w:hAnsi="Calibri" w:cs="Calibri"/>
                        <w:noProof/>
                        <w:color w:val="000000"/>
                        <w:sz w:val="24"/>
                        <w:szCs w:val="24"/>
                      </w:rPr>
                    </w:pPr>
                    <w:r w:rsidRPr="00CA5800">
                      <w:rPr>
                        <w:rFonts w:ascii="Calibri" w:eastAsia="Calibri" w:hAnsi="Calibri" w:cs="Calibri"/>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8E48C" w14:textId="44AB2A0F" w:rsidR="0085014F" w:rsidRDefault="00CA5800" w:rsidP="0085014F">
    <w:pPr>
      <w:pStyle w:val="Footer"/>
      <w:tabs>
        <w:tab w:val="clear" w:pos="4513"/>
        <w:tab w:val="clear" w:pos="9026"/>
        <w:tab w:val="left" w:pos="6994"/>
      </w:tabs>
      <w:jc w:val="center"/>
    </w:pPr>
    <w:r>
      <w:rPr>
        <w:noProof/>
      </w:rPr>
      <mc:AlternateContent>
        <mc:Choice Requires="wps">
          <w:drawing>
            <wp:anchor distT="0" distB="0" distL="0" distR="0" simplePos="0" relativeHeight="251671552" behindDoc="0" locked="0" layoutInCell="1" allowOverlap="1" wp14:anchorId="75794A5A" wp14:editId="11756184">
              <wp:simplePos x="635" y="635"/>
              <wp:positionH relativeFrom="page">
                <wp:align>center</wp:align>
              </wp:positionH>
              <wp:positionV relativeFrom="page">
                <wp:align>bottom</wp:align>
              </wp:positionV>
              <wp:extent cx="551815" cy="391160"/>
              <wp:effectExtent l="0" t="0" r="635" b="0"/>
              <wp:wrapNone/>
              <wp:docPr id="438600939"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D7D0639" w14:textId="00647AB9" w:rsidR="00CA5800" w:rsidRPr="00CA5800" w:rsidRDefault="00CA5800" w:rsidP="00CA5800">
                          <w:pPr>
                            <w:spacing w:after="0"/>
                            <w:rPr>
                              <w:rFonts w:ascii="Calibri" w:eastAsia="Calibri" w:hAnsi="Calibri" w:cs="Calibri"/>
                              <w:noProof/>
                              <w:color w:val="000000"/>
                              <w:sz w:val="24"/>
                              <w:szCs w:val="24"/>
                            </w:rPr>
                          </w:pPr>
                          <w:r w:rsidRPr="00CA5800">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794A5A" id="_x0000_t202" coordsize="21600,21600" o:spt="202" path="m,l,21600r21600,l21600,xe">
              <v:stroke joinstyle="miter"/>
              <v:path gradientshapeok="t" o:connecttype="rect"/>
            </v:shapetype>
            <v:shape id="Text Box 12" o:spid="_x0000_s1043" type="#_x0000_t202" alt="OFFICIAL" style="position:absolute;left:0;text-align:left;margin-left:0;margin-top:0;width:43.45pt;height:30.8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DspmAFDgIAABwE&#10;AAAOAAAAAAAAAAAAAAAAAC4CAABkcnMvZTJvRG9jLnhtbFBLAQItABQABgAIAAAAIQDLo44Q2gAA&#10;AAMBAAAPAAAAAAAAAAAAAAAAAGgEAABkcnMvZG93bnJldi54bWxQSwUGAAAAAAQABADzAAAAbwUA&#10;AAAA&#10;" filled="f" stroked="f">
              <v:textbox style="mso-fit-shape-to-text:t" inset="0,0,0,15pt">
                <w:txbxContent>
                  <w:p w14:paraId="3D7D0639" w14:textId="00647AB9" w:rsidR="00CA5800" w:rsidRPr="00CA5800" w:rsidRDefault="00CA5800" w:rsidP="00CA5800">
                    <w:pPr>
                      <w:spacing w:after="0"/>
                      <w:rPr>
                        <w:rFonts w:ascii="Calibri" w:eastAsia="Calibri" w:hAnsi="Calibri" w:cs="Calibri"/>
                        <w:noProof/>
                        <w:color w:val="000000"/>
                        <w:sz w:val="24"/>
                        <w:szCs w:val="24"/>
                      </w:rPr>
                    </w:pPr>
                    <w:r w:rsidRPr="00CA5800">
                      <w:rPr>
                        <w:rFonts w:ascii="Calibri" w:eastAsia="Calibri" w:hAnsi="Calibri" w:cs="Calibri"/>
                        <w:noProof/>
                        <w:color w:val="000000"/>
                        <w:sz w:val="24"/>
                        <w:szCs w:val="24"/>
                      </w:rPr>
                      <w:t>OFFICIAL</w:t>
                    </w:r>
                  </w:p>
                </w:txbxContent>
              </v:textbox>
              <w10:wrap anchorx="page" anchory="page"/>
            </v:shape>
          </w:pict>
        </mc:Fallback>
      </mc:AlternateContent>
    </w:r>
    <w:r w:rsidR="0085014F">
      <w:t>CreatingFutureOpportunities.gov.uk</w:t>
    </w:r>
  </w:p>
  <w:p w14:paraId="46D47B71" w14:textId="77777777" w:rsidR="0085014F" w:rsidRDefault="0085014F" w:rsidP="0085014F">
    <w:pPr>
      <w:pStyle w:val="Footer"/>
      <w:tabs>
        <w:tab w:val="clear" w:pos="4513"/>
        <w:tab w:val="clear" w:pos="9026"/>
        <w:tab w:val="left" w:pos="6994"/>
      </w:tabs>
      <w:jc w:val="center"/>
    </w:pPr>
    <w:r>
      <w:t>HMPPS CFO, 1100 Daresbury Park, Daresbury, Warrington, WA4 4HS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0AD6D" w14:textId="450F8BDC" w:rsidR="00CA5800" w:rsidRDefault="00CA5800">
    <w:pPr>
      <w:pStyle w:val="Footer"/>
    </w:pPr>
    <w:r>
      <w:rPr>
        <w:noProof/>
      </w:rPr>
      <mc:AlternateContent>
        <mc:Choice Requires="wps">
          <w:drawing>
            <wp:anchor distT="0" distB="0" distL="0" distR="0" simplePos="0" relativeHeight="251669504" behindDoc="0" locked="0" layoutInCell="1" allowOverlap="1" wp14:anchorId="00754A8C" wp14:editId="575BE418">
              <wp:simplePos x="635" y="635"/>
              <wp:positionH relativeFrom="page">
                <wp:align>center</wp:align>
              </wp:positionH>
              <wp:positionV relativeFrom="page">
                <wp:align>bottom</wp:align>
              </wp:positionV>
              <wp:extent cx="551815" cy="391160"/>
              <wp:effectExtent l="0" t="0" r="635" b="0"/>
              <wp:wrapNone/>
              <wp:docPr id="559128956"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28B3215" w14:textId="510D1B6B" w:rsidR="00CA5800" w:rsidRPr="00CA5800" w:rsidRDefault="00CA5800" w:rsidP="00CA5800">
                          <w:pPr>
                            <w:spacing w:after="0"/>
                            <w:rPr>
                              <w:rFonts w:ascii="Calibri" w:eastAsia="Calibri" w:hAnsi="Calibri" w:cs="Calibri"/>
                              <w:noProof/>
                              <w:color w:val="000000"/>
                              <w:sz w:val="24"/>
                              <w:szCs w:val="24"/>
                            </w:rPr>
                          </w:pPr>
                          <w:r w:rsidRPr="00CA5800">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754A8C" id="_x0000_t202" coordsize="21600,21600" o:spt="202" path="m,l,21600r21600,l21600,xe">
              <v:stroke joinstyle="miter"/>
              <v:path gradientshapeok="t" o:connecttype="rect"/>
            </v:shapetype>
            <v:shape id="Text Box 10" o:spid="_x0000_s1045" type="#_x0000_t202" alt="OFFICIAL" style="position:absolute;margin-left:0;margin-top:0;width:43.45pt;height:30.8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R9JDgIAAB0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P15/A3UB9oK4Ui4d3LZUu+V8OFFIDFMi5Bq&#10;wzMd2kBfcThZnDWAP//lj/kEPEU560kxFbckac7Md0uERHGNBo7GJhnFbT7NKW533QOQDgt6Ek4m&#10;k7wYzGhqhO6N9LyIjSgkrKR2Fd+M5kM4Spfeg1SLRUoiHTkRVnbtZCwd8Ypgvg5vAt0J8UBUPcEo&#10;J1G+A/6YG296t9gFgj+xErE9AnmCnDSYyDq9lyjy3/9T1uVVz38B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6aR9JDgIAAB0E&#10;AAAOAAAAAAAAAAAAAAAAAC4CAABkcnMvZTJvRG9jLnhtbFBLAQItABQABgAIAAAAIQDLo44Q2gAA&#10;AAMBAAAPAAAAAAAAAAAAAAAAAGgEAABkcnMvZG93bnJldi54bWxQSwUGAAAAAAQABADzAAAAbwUA&#10;AAAA&#10;" filled="f" stroked="f">
              <v:textbox style="mso-fit-shape-to-text:t" inset="0,0,0,15pt">
                <w:txbxContent>
                  <w:p w14:paraId="228B3215" w14:textId="510D1B6B" w:rsidR="00CA5800" w:rsidRPr="00CA5800" w:rsidRDefault="00CA5800" w:rsidP="00CA5800">
                    <w:pPr>
                      <w:spacing w:after="0"/>
                      <w:rPr>
                        <w:rFonts w:ascii="Calibri" w:eastAsia="Calibri" w:hAnsi="Calibri" w:cs="Calibri"/>
                        <w:noProof/>
                        <w:color w:val="000000"/>
                        <w:sz w:val="24"/>
                        <w:szCs w:val="24"/>
                      </w:rPr>
                    </w:pPr>
                    <w:r w:rsidRPr="00CA5800">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D7F38" w14:textId="77777777" w:rsidR="00F05384" w:rsidRDefault="00F05384" w:rsidP="0085014F">
      <w:pPr>
        <w:spacing w:after="0" w:line="240" w:lineRule="auto"/>
      </w:pPr>
      <w:r>
        <w:separator/>
      </w:r>
    </w:p>
  </w:footnote>
  <w:footnote w:type="continuationSeparator" w:id="0">
    <w:p w14:paraId="12A290D8" w14:textId="77777777" w:rsidR="00F05384" w:rsidRDefault="00F05384" w:rsidP="00850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74BD5" w14:textId="703225B1" w:rsidR="00CA5800" w:rsidRDefault="00CA5800">
    <w:pPr>
      <w:pStyle w:val="Header"/>
    </w:pPr>
    <w:r>
      <w:rPr>
        <w:noProof/>
      </w:rPr>
      <mc:AlternateContent>
        <mc:Choice Requires="wps">
          <w:drawing>
            <wp:anchor distT="0" distB="0" distL="0" distR="0" simplePos="0" relativeHeight="251661312" behindDoc="0" locked="0" layoutInCell="1" allowOverlap="1" wp14:anchorId="4EDCEEF6" wp14:editId="49E20B8C">
              <wp:simplePos x="635" y="635"/>
              <wp:positionH relativeFrom="page">
                <wp:align>center</wp:align>
              </wp:positionH>
              <wp:positionV relativeFrom="page">
                <wp:align>top</wp:align>
              </wp:positionV>
              <wp:extent cx="551815" cy="391160"/>
              <wp:effectExtent l="0" t="0" r="635" b="8890"/>
              <wp:wrapNone/>
              <wp:docPr id="3430410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3788BE6" w14:textId="429BAE3A" w:rsidR="00CA5800" w:rsidRPr="00CA5800" w:rsidRDefault="00CA5800" w:rsidP="00CA5800">
                          <w:pPr>
                            <w:spacing w:after="0"/>
                            <w:rPr>
                              <w:rFonts w:ascii="Calibri" w:eastAsia="Calibri" w:hAnsi="Calibri" w:cs="Calibri"/>
                              <w:noProof/>
                              <w:color w:val="000000"/>
                              <w:sz w:val="24"/>
                              <w:szCs w:val="24"/>
                            </w:rPr>
                          </w:pPr>
                          <w:r w:rsidRPr="00CA5800">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DCEEF6" id="_x0000_t202" coordsize="21600,21600" o:spt="202" path="m,l,21600r21600,l21600,xe">
              <v:stroke joinstyle="miter"/>
              <v:path gradientshapeok="t" o:connecttype="rect"/>
            </v:shapetype>
            <v:shape id="Text Box 2" o:spid="_x0000_s1034"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03788BE6" w14:textId="429BAE3A" w:rsidR="00CA5800" w:rsidRPr="00CA5800" w:rsidRDefault="00CA5800" w:rsidP="00CA5800">
                    <w:pPr>
                      <w:spacing w:after="0"/>
                      <w:rPr>
                        <w:rFonts w:ascii="Calibri" w:eastAsia="Calibri" w:hAnsi="Calibri" w:cs="Calibri"/>
                        <w:noProof/>
                        <w:color w:val="000000"/>
                        <w:sz w:val="24"/>
                        <w:szCs w:val="24"/>
                      </w:rPr>
                    </w:pPr>
                    <w:r w:rsidRPr="00CA5800">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B18F1" w14:textId="15CE0857" w:rsidR="00CA5800" w:rsidRDefault="00CA5800">
    <w:pPr>
      <w:pStyle w:val="Header"/>
    </w:pPr>
    <w:r>
      <w:rPr>
        <w:noProof/>
      </w:rPr>
      <mc:AlternateContent>
        <mc:Choice Requires="wps">
          <w:drawing>
            <wp:anchor distT="0" distB="0" distL="0" distR="0" simplePos="0" relativeHeight="251662336" behindDoc="0" locked="0" layoutInCell="1" allowOverlap="1" wp14:anchorId="1C22AC94" wp14:editId="6C2260FC">
              <wp:simplePos x="838200" y="457200"/>
              <wp:positionH relativeFrom="page">
                <wp:align>center</wp:align>
              </wp:positionH>
              <wp:positionV relativeFrom="page">
                <wp:align>top</wp:align>
              </wp:positionV>
              <wp:extent cx="551815" cy="391160"/>
              <wp:effectExtent l="0" t="0" r="635" b="8890"/>
              <wp:wrapNone/>
              <wp:docPr id="42888981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9F1315D" w14:textId="44FF889D" w:rsidR="00CA5800" w:rsidRPr="00CA5800" w:rsidRDefault="00CA5800" w:rsidP="00CA5800">
                          <w:pPr>
                            <w:spacing w:after="0"/>
                            <w:rPr>
                              <w:rFonts w:ascii="Calibri" w:eastAsia="Calibri" w:hAnsi="Calibri" w:cs="Calibri"/>
                              <w:noProof/>
                              <w:color w:val="000000"/>
                              <w:sz w:val="24"/>
                              <w:szCs w:val="24"/>
                            </w:rPr>
                          </w:pPr>
                          <w:r w:rsidRPr="00CA5800">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22AC94" id="_x0000_t202" coordsize="21600,21600" o:spt="202" path="m,l,21600r21600,l21600,xe">
              <v:stroke joinstyle="miter"/>
              <v:path gradientshapeok="t" o:connecttype="rect"/>
            </v:shapetype>
            <v:shape id="Text Box 3" o:spid="_x0000_s1035"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49F1315D" w14:textId="44FF889D" w:rsidR="00CA5800" w:rsidRPr="00CA5800" w:rsidRDefault="00CA5800" w:rsidP="00CA5800">
                    <w:pPr>
                      <w:spacing w:after="0"/>
                      <w:rPr>
                        <w:rFonts w:ascii="Calibri" w:eastAsia="Calibri" w:hAnsi="Calibri" w:cs="Calibri"/>
                        <w:noProof/>
                        <w:color w:val="000000"/>
                        <w:sz w:val="24"/>
                        <w:szCs w:val="24"/>
                      </w:rPr>
                    </w:pPr>
                    <w:r w:rsidRPr="00CA5800">
                      <w:rPr>
                        <w:rFonts w:ascii="Calibri" w:eastAsia="Calibri" w:hAnsi="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3B55B" w14:textId="5E5BE114" w:rsidR="00CA5800" w:rsidRDefault="00CA5800">
    <w:pPr>
      <w:pStyle w:val="Header"/>
    </w:pPr>
    <w:r>
      <w:rPr>
        <w:noProof/>
      </w:rPr>
      <mc:AlternateContent>
        <mc:Choice Requires="wps">
          <w:drawing>
            <wp:anchor distT="0" distB="0" distL="0" distR="0" simplePos="0" relativeHeight="251660288" behindDoc="0" locked="0" layoutInCell="1" allowOverlap="1" wp14:anchorId="05D6998E" wp14:editId="6A647B31">
              <wp:simplePos x="635" y="635"/>
              <wp:positionH relativeFrom="page">
                <wp:align>center</wp:align>
              </wp:positionH>
              <wp:positionV relativeFrom="page">
                <wp:align>top</wp:align>
              </wp:positionV>
              <wp:extent cx="551815" cy="391160"/>
              <wp:effectExtent l="0" t="0" r="635" b="8890"/>
              <wp:wrapNone/>
              <wp:docPr id="123649169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C9AAB75" w14:textId="44B06AB7" w:rsidR="00CA5800" w:rsidRPr="00CA5800" w:rsidRDefault="00CA5800" w:rsidP="00CA5800">
                          <w:pPr>
                            <w:spacing w:after="0"/>
                            <w:rPr>
                              <w:rFonts w:ascii="Calibri" w:eastAsia="Calibri" w:hAnsi="Calibri" w:cs="Calibri"/>
                              <w:noProof/>
                              <w:color w:val="000000"/>
                              <w:sz w:val="24"/>
                              <w:szCs w:val="24"/>
                            </w:rPr>
                          </w:pPr>
                          <w:r w:rsidRPr="00CA5800">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D6998E" id="_x0000_t202" coordsize="21600,21600" o:spt="202" path="m,l,21600r21600,l21600,xe">
              <v:stroke joinstyle="miter"/>
              <v:path gradientshapeok="t" o:connecttype="rect"/>
            </v:shapetype>
            <v:shape id="Text Box 1" o:spid="_x0000_s1038" type="#_x0000_t202" alt="OFFICIAL" style="position:absolute;margin-left:0;margin-top:0;width:43.45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textbox style="mso-fit-shape-to-text:t" inset="0,15pt,0,0">
                <w:txbxContent>
                  <w:p w14:paraId="2C9AAB75" w14:textId="44B06AB7" w:rsidR="00CA5800" w:rsidRPr="00CA5800" w:rsidRDefault="00CA5800" w:rsidP="00CA5800">
                    <w:pPr>
                      <w:spacing w:after="0"/>
                      <w:rPr>
                        <w:rFonts w:ascii="Calibri" w:eastAsia="Calibri" w:hAnsi="Calibri" w:cs="Calibri"/>
                        <w:noProof/>
                        <w:color w:val="000000"/>
                        <w:sz w:val="24"/>
                        <w:szCs w:val="24"/>
                      </w:rPr>
                    </w:pPr>
                    <w:r w:rsidRPr="00CA5800">
                      <w:rPr>
                        <w:rFonts w:ascii="Calibri" w:eastAsia="Calibri" w:hAnsi="Calibri" w:cs="Calibri"/>
                        <w:noProof/>
                        <w:color w:val="00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17071" w14:textId="36386E1B" w:rsidR="00CA5800" w:rsidRDefault="00CA5800">
    <w:pPr>
      <w:pStyle w:val="Header"/>
    </w:pPr>
    <w:r>
      <w:rPr>
        <w:noProof/>
      </w:rPr>
      <mc:AlternateContent>
        <mc:Choice Requires="wps">
          <w:drawing>
            <wp:anchor distT="0" distB="0" distL="0" distR="0" simplePos="0" relativeHeight="251664384" behindDoc="0" locked="0" layoutInCell="1" allowOverlap="1" wp14:anchorId="2DE4E58A" wp14:editId="20D85B41">
              <wp:simplePos x="635" y="635"/>
              <wp:positionH relativeFrom="page">
                <wp:align>center</wp:align>
              </wp:positionH>
              <wp:positionV relativeFrom="page">
                <wp:align>top</wp:align>
              </wp:positionV>
              <wp:extent cx="551815" cy="391160"/>
              <wp:effectExtent l="0" t="0" r="635" b="8890"/>
              <wp:wrapNone/>
              <wp:docPr id="2030776773"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C6A909C" w14:textId="6F3A77ED" w:rsidR="00CA5800" w:rsidRPr="00CA5800" w:rsidRDefault="00CA5800" w:rsidP="00CA5800">
                          <w:pPr>
                            <w:spacing w:after="0"/>
                            <w:rPr>
                              <w:rFonts w:ascii="Calibri" w:eastAsia="Calibri" w:hAnsi="Calibri" w:cs="Calibri"/>
                              <w:noProof/>
                              <w:color w:val="000000"/>
                              <w:sz w:val="24"/>
                              <w:szCs w:val="24"/>
                            </w:rPr>
                          </w:pPr>
                          <w:r w:rsidRPr="00CA5800">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E4E58A" id="_x0000_t202" coordsize="21600,21600" o:spt="202" path="m,l,21600r21600,l21600,xe">
              <v:stroke joinstyle="miter"/>
              <v:path gradientshapeok="t" o:connecttype="rect"/>
            </v:shapetype>
            <v:shape id="Text Box 5" o:spid="_x0000_s1040" type="#_x0000_t202" alt="OFFICIAL" style="position:absolute;margin-left:0;margin-top:0;width:43.45pt;height:30.8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FigyDcOAgAAHAQA&#10;AA4AAAAAAAAAAAAAAAAALgIAAGRycy9lMm9Eb2MueG1sUEsBAi0AFAAGAAgAAAAhAChQUq/ZAAAA&#10;AwEAAA8AAAAAAAAAAAAAAAAAaAQAAGRycy9kb3ducmV2LnhtbFBLBQYAAAAABAAEAPMAAABuBQAA&#10;AAA=&#10;" filled="f" stroked="f">
              <v:textbox style="mso-fit-shape-to-text:t" inset="0,15pt,0,0">
                <w:txbxContent>
                  <w:p w14:paraId="0C6A909C" w14:textId="6F3A77ED" w:rsidR="00CA5800" w:rsidRPr="00CA5800" w:rsidRDefault="00CA5800" w:rsidP="00CA5800">
                    <w:pPr>
                      <w:spacing w:after="0"/>
                      <w:rPr>
                        <w:rFonts w:ascii="Calibri" w:eastAsia="Calibri" w:hAnsi="Calibri" w:cs="Calibri"/>
                        <w:noProof/>
                        <w:color w:val="000000"/>
                        <w:sz w:val="24"/>
                        <w:szCs w:val="24"/>
                      </w:rPr>
                    </w:pPr>
                    <w:r w:rsidRPr="00CA5800">
                      <w:rPr>
                        <w:rFonts w:ascii="Calibri" w:eastAsia="Calibri" w:hAnsi="Calibri" w:cs="Calibri"/>
                        <w:noProof/>
                        <w:color w:val="00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5C8FF" w14:textId="34B1F9FF" w:rsidR="0085014F" w:rsidRDefault="00CA5800" w:rsidP="0085014F">
    <w:pPr>
      <w:pStyle w:val="Header"/>
      <w:jc w:val="right"/>
    </w:pPr>
    <w:r>
      <w:rPr>
        <w:noProof/>
      </w:rPr>
      <mc:AlternateContent>
        <mc:Choice Requires="wps">
          <w:drawing>
            <wp:anchor distT="0" distB="0" distL="0" distR="0" simplePos="0" relativeHeight="251665408" behindDoc="0" locked="0" layoutInCell="1" allowOverlap="1" wp14:anchorId="2AD08866" wp14:editId="4A2526DB">
              <wp:simplePos x="635" y="635"/>
              <wp:positionH relativeFrom="page">
                <wp:align>center</wp:align>
              </wp:positionH>
              <wp:positionV relativeFrom="page">
                <wp:align>top</wp:align>
              </wp:positionV>
              <wp:extent cx="551815" cy="391160"/>
              <wp:effectExtent l="0" t="0" r="635" b="8890"/>
              <wp:wrapNone/>
              <wp:docPr id="85060949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0B55EE4" w14:textId="59062CB0" w:rsidR="00CA5800" w:rsidRPr="00CA5800" w:rsidRDefault="00CA5800" w:rsidP="00CA5800">
                          <w:pPr>
                            <w:spacing w:after="0"/>
                            <w:rPr>
                              <w:rFonts w:ascii="Calibri" w:eastAsia="Calibri" w:hAnsi="Calibri" w:cs="Calibri"/>
                              <w:noProof/>
                              <w:color w:val="000000"/>
                              <w:sz w:val="24"/>
                              <w:szCs w:val="24"/>
                            </w:rPr>
                          </w:pPr>
                          <w:r w:rsidRPr="00CA5800">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D08866" id="_x0000_t202" coordsize="21600,21600" o:spt="202" path="m,l,21600r21600,l21600,xe">
              <v:stroke joinstyle="miter"/>
              <v:path gradientshapeok="t" o:connecttype="rect"/>
            </v:shapetype>
            <v:shape id="Text Box 6" o:spid="_x0000_s1041" type="#_x0000_t202" alt="OFFICIAL" style="position:absolute;left:0;text-align:left;margin-left:0;margin-top:0;width:43.45pt;height:30.8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3oKDgIAABwEAAAOAAAAZHJzL2Uyb0RvYy54bWysU01v2zAMvQ/YfxB0X2x3SNc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DUfegoOAgAAHAQA&#10;AA4AAAAAAAAAAAAAAAAALgIAAGRycy9lMm9Eb2MueG1sUEsBAi0AFAAGAAgAAAAhAChQUq/ZAAAA&#10;AwEAAA8AAAAAAAAAAAAAAAAAaAQAAGRycy9kb3ducmV2LnhtbFBLBQYAAAAABAAEAPMAAABuBQAA&#10;AAA=&#10;" filled="f" stroked="f">
              <v:textbox style="mso-fit-shape-to-text:t" inset="0,15pt,0,0">
                <w:txbxContent>
                  <w:p w14:paraId="50B55EE4" w14:textId="59062CB0" w:rsidR="00CA5800" w:rsidRPr="00CA5800" w:rsidRDefault="00CA5800" w:rsidP="00CA5800">
                    <w:pPr>
                      <w:spacing w:after="0"/>
                      <w:rPr>
                        <w:rFonts w:ascii="Calibri" w:eastAsia="Calibri" w:hAnsi="Calibri" w:cs="Calibri"/>
                        <w:noProof/>
                        <w:color w:val="000000"/>
                        <w:sz w:val="24"/>
                        <w:szCs w:val="24"/>
                      </w:rPr>
                    </w:pPr>
                    <w:r w:rsidRPr="00CA5800">
                      <w:rPr>
                        <w:rFonts w:ascii="Calibri" w:eastAsia="Calibri" w:hAnsi="Calibri" w:cs="Calibri"/>
                        <w:noProof/>
                        <w:color w:val="000000"/>
                        <w:sz w:val="24"/>
                        <w:szCs w:val="24"/>
                      </w:rPr>
                      <w:t>OFFICIAL</w:t>
                    </w:r>
                  </w:p>
                </w:txbxContent>
              </v:textbox>
              <w10:wrap anchorx="page" anchory="page"/>
            </v:shape>
          </w:pict>
        </mc:Fallback>
      </mc:AlternateContent>
    </w:r>
    <w:r w:rsidR="0085014F">
      <w:rPr>
        <w:noProof/>
      </w:rPr>
      <w:drawing>
        <wp:anchor distT="0" distB="0" distL="114300" distR="114300" simplePos="0" relativeHeight="251659264" behindDoc="1" locked="0" layoutInCell="1" allowOverlap="1" wp14:anchorId="039C24A1" wp14:editId="1835EAF7">
          <wp:simplePos x="0" y="0"/>
          <wp:positionH relativeFrom="column">
            <wp:posOffset>5113655</wp:posOffset>
          </wp:positionH>
          <wp:positionV relativeFrom="paragraph">
            <wp:posOffset>-47737</wp:posOffset>
          </wp:positionV>
          <wp:extent cx="1296035" cy="515620"/>
          <wp:effectExtent l="0" t="0" r="0" b="0"/>
          <wp:wrapTight wrapText="bothSides">
            <wp:wrapPolygon edited="0">
              <wp:start x="4127" y="2394"/>
              <wp:lineTo x="0" y="12768"/>
              <wp:lineTo x="635" y="18355"/>
              <wp:lineTo x="19684" y="18355"/>
              <wp:lineTo x="19684" y="16759"/>
              <wp:lineTo x="20954" y="12768"/>
              <wp:lineTo x="20954" y="7980"/>
              <wp:lineTo x="20002" y="2394"/>
              <wp:lineTo x="4127" y="2394"/>
            </wp:wrapPolygon>
          </wp:wrapTight>
          <wp:docPr id="561176348" name="Picture 5" descr="A purple and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176348" name="Picture 5" descr="A purple and green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6035" cy="515620"/>
                  </a:xfrm>
                  <a:prstGeom prst="rect">
                    <a:avLst/>
                  </a:prstGeom>
                </pic:spPr>
              </pic:pic>
            </a:graphicData>
          </a:graphic>
          <wp14:sizeRelH relativeFrom="page">
            <wp14:pctWidth>0</wp14:pctWidth>
          </wp14:sizeRelH>
          <wp14:sizeRelV relativeFrom="page">
            <wp14:pctHeight>0</wp14:pctHeight>
          </wp14:sizeRelV>
        </wp:anchor>
      </w:drawing>
    </w:r>
    <w:r w:rsidR="0085014F">
      <w:rPr>
        <w:noProof/>
      </w:rPr>
      <w:drawing>
        <wp:anchor distT="0" distB="0" distL="114300" distR="114300" simplePos="0" relativeHeight="251658240" behindDoc="1" locked="0" layoutInCell="1" allowOverlap="1" wp14:anchorId="6783BB3A" wp14:editId="43B2946F">
          <wp:simplePos x="0" y="0"/>
          <wp:positionH relativeFrom="column">
            <wp:posOffset>-432435</wp:posOffset>
          </wp:positionH>
          <wp:positionV relativeFrom="paragraph">
            <wp:posOffset>-228453</wp:posOffset>
          </wp:positionV>
          <wp:extent cx="1326382" cy="587511"/>
          <wp:effectExtent l="0" t="0" r="7620" b="3175"/>
          <wp:wrapTight wrapText="bothSides">
            <wp:wrapPolygon edited="0">
              <wp:start x="0" y="0"/>
              <wp:lineTo x="0" y="21016"/>
              <wp:lineTo x="21414" y="21016"/>
              <wp:lineTo x="21414" y="18214"/>
              <wp:lineTo x="16448" y="11209"/>
              <wp:lineTo x="4966" y="0"/>
              <wp:lineTo x="0" y="0"/>
            </wp:wrapPolygon>
          </wp:wrapTight>
          <wp:docPr id="250891617" name="Picture 4"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891617" name="Picture 4" descr="A black background with whit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26382" cy="587511"/>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3A2EE" w14:textId="60393826" w:rsidR="00CA5800" w:rsidRDefault="00CA5800">
    <w:pPr>
      <w:pStyle w:val="Header"/>
    </w:pPr>
    <w:r>
      <w:rPr>
        <w:noProof/>
      </w:rPr>
      <mc:AlternateContent>
        <mc:Choice Requires="wps">
          <w:drawing>
            <wp:anchor distT="0" distB="0" distL="0" distR="0" simplePos="0" relativeHeight="251663360" behindDoc="0" locked="0" layoutInCell="1" allowOverlap="1" wp14:anchorId="0E2BEC30" wp14:editId="678EEB36">
              <wp:simplePos x="635" y="635"/>
              <wp:positionH relativeFrom="page">
                <wp:align>center</wp:align>
              </wp:positionH>
              <wp:positionV relativeFrom="page">
                <wp:align>top</wp:align>
              </wp:positionV>
              <wp:extent cx="551815" cy="391160"/>
              <wp:effectExtent l="0" t="0" r="635" b="8890"/>
              <wp:wrapNone/>
              <wp:docPr id="1715772765"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BDC4CF0" w14:textId="0D807379" w:rsidR="00CA5800" w:rsidRPr="00CA5800" w:rsidRDefault="00CA5800" w:rsidP="00CA5800">
                          <w:pPr>
                            <w:spacing w:after="0"/>
                            <w:rPr>
                              <w:rFonts w:ascii="Calibri" w:eastAsia="Calibri" w:hAnsi="Calibri" w:cs="Calibri"/>
                              <w:noProof/>
                              <w:color w:val="000000"/>
                              <w:sz w:val="24"/>
                              <w:szCs w:val="24"/>
                            </w:rPr>
                          </w:pPr>
                          <w:r w:rsidRPr="00CA5800">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2BEC30" id="_x0000_t202" coordsize="21600,21600" o:spt="202" path="m,l,21600r21600,l21600,xe">
              <v:stroke joinstyle="miter"/>
              <v:path gradientshapeok="t" o:connecttype="rect"/>
            </v:shapetype>
            <v:shape id="Text Box 4" o:spid="_x0000_s1044" type="#_x0000_t202" alt="OFFICIAL" style="position:absolute;margin-left:0;margin-top:0;width:43.45pt;height:30.8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" filled="f" stroked="f">
              <v:textbox style="mso-fit-shape-to-text:t" inset="0,15pt,0,0">
                <w:txbxContent>
                  <w:p w14:paraId="3BDC4CF0" w14:textId="0D807379" w:rsidR="00CA5800" w:rsidRPr="00CA5800" w:rsidRDefault="00CA5800" w:rsidP="00CA5800">
                    <w:pPr>
                      <w:spacing w:after="0"/>
                      <w:rPr>
                        <w:rFonts w:ascii="Calibri" w:eastAsia="Calibri" w:hAnsi="Calibri" w:cs="Calibri"/>
                        <w:noProof/>
                        <w:color w:val="000000"/>
                        <w:sz w:val="24"/>
                        <w:szCs w:val="24"/>
                      </w:rPr>
                    </w:pPr>
                    <w:r w:rsidRPr="00CA5800">
                      <w:rPr>
                        <w:rFonts w:ascii="Calibri" w:eastAsia="Calibri" w:hAnsi="Calibri" w:cs="Calibri"/>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057FCC"/>
    <w:multiLevelType w:val="hybridMultilevel"/>
    <w:tmpl w:val="985EEBEC"/>
    <w:lvl w:ilvl="0" w:tplc="84D201FA">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1761DA"/>
    <w:multiLevelType w:val="hybridMultilevel"/>
    <w:tmpl w:val="83721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9565987">
    <w:abstractNumId w:val="1"/>
  </w:num>
  <w:num w:numId="2" w16cid:durableId="28254426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readOnly" w:formatting="1" w:enforcement="1" w:cryptProviderType="rsaAES" w:cryptAlgorithmClass="hash" w:cryptAlgorithmType="typeAny" w:cryptAlgorithmSid="14" w:cryptSpinCount="100000" w:hash="QfZvO5vFw3SyZvYHP56tkjhHNRV7wvnYWBx6wsitNiuWxrlEHmlzuPi06XTAMMP5GSGBqmG0YuX/R3tJyNCblw==" w:salt="k888VZyPyBJlmEVGpJb+F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30E"/>
    <w:rsid w:val="000023DC"/>
    <w:rsid w:val="00015086"/>
    <w:rsid w:val="00035329"/>
    <w:rsid w:val="00051D44"/>
    <w:rsid w:val="000713F8"/>
    <w:rsid w:val="000B0B1B"/>
    <w:rsid w:val="00132974"/>
    <w:rsid w:val="001960A4"/>
    <w:rsid w:val="001C2246"/>
    <w:rsid w:val="001D5130"/>
    <w:rsid w:val="00221885"/>
    <w:rsid w:val="00237A41"/>
    <w:rsid w:val="002438CD"/>
    <w:rsid w:val="00281784"/>
    <w:rsid w:val="00282CA3"/>
    <w:rsid w:val="00290225"/>
    <w:rsid w:val="002960F8"/>
    <w:rsid w:val="002F3CCD"/>
    <w:rsid w:val="002FC0EC"/>
    <w:rsid w:val="0031622C"/>
    <w:rsid w:val="003336AF"/>
    <w:rsid w:val="0037776C"/>
    <w:rsid w:val="003C4FFD"/>
    <w:rsid w:val="003F19A5"/>
    <w:rsid w:val="00421148"/>
    <w:rsid w:val="0045715F"/>
    <w:rsid w:val="00491562"/>
    <w:rsid w:val="004968CC"/>
    <w:rsid w:val="004C485F"/>
    <w:rsid w:val="00561143"/>
    <w:rsid w:val="005656F5"/>
    <w:rsid w:val="0056B42B"/>
    <w:rsid w:val="00575BCF"/>
    <w:rsid w:val="005B1839"/>
    <w:rsid w:val="00602FFD"/>
    <w:rsid w:val="006277F6"/>
    <w:rsid w:val="00635B65"/>
    <w:rsid w:val="0064375B"/>
    <w:rsid w:val="007432B8"/>
    <w:rsid w:val="007664AB"/>
    <w:rsid w:val="00775A30"/>
    <w:rsid w:val="007A43F8"/>
    <w:rsid w:val="007D0053"/>
    <w:rsid w:val="00815CE6"/>
    <w:rsid w:val="00820906"/>
    <w:rsid w:val="0085014F"/>
    <w:rsid w:val="00881EF8"/>
    <w:rsid w:val="008B53F0"/>
    <w:rsid w:val="008F5E59"/>
    <w:rsid w:val="009B6B87"/>
    <w:rsid w:val="009C5B1A"/>
    <w:rsid w:val="009E5D8B"/>
    <w:rsid w:val="009F07C8"/>
    <w:rsid w:val="00A254AB"/>
    <w:rsid w:val="00A26852"/>
    <w:rsid w:val="00A460EF"/>
    <w:rsid w:val="00A7164A"/>
    <w:rsid w:val="00A84A26"/>
    <w:rsid w:val="00A90B0B"/>
    <w:rsid w:val="00B1130E"/>
    <w:rsid w:val="00B211EF"/>
    <w:rsid w:val="00BE3027"/>
    <w:rsid w:val="00BF3067"/>
    <w:rsid w:val="00C25A7F"/>
    <w:rsid w:val="00C74ECC"/>
    <w:rsid w:val="00C90E58"/>
    <w:rsid w:val="00CA5800"/>
    <w:rsid w:val="00CD3CFB"/>
    <w:rsid w:val="00CE5FCE"/>
    <w:rsid w:val="00D13A66"/>
    <w:rsid w:val="00D23AE4"/>
    <w:rsid w:val="00D466AA"/>
    <w:rsid w:val="00D739CF"/>
    <w:rsid w:val="00D9393F"/>
    <w:rsid w:val="00DB4491"/>
    <w:rsid w:val="00DB6C83"/>
    <w:rsid w:val="00DC0ED8"/>
    <w:rsid w:val="00DE371A"/>
    <w:rsid w:val="00E93425"/>
    <w:rsid w:val="00EE360A"/>
    <w:rsid w:val="00EF735C"/>
    <w:rsid w:val="00F05384"/>
    <w:rsid w:val="00F83647"/>
    <w:rsid w:val="00F9237B"/>
    <w:rsid w:val="00FB649D"/>
    <w:rsid w:val="00FF1C12"/>
    <w:rsid w:val="01725753"/>
    <w:rsid w:val="0554AB21"/>
    <w:rsid w:val="07124417"/>
    <w:rsid w:val="0742F0B2"/>
    <w:rsid w:val="07DCBCC6"/>
    <w:rsid w:val="090386DE"/>
    <w:rsid w:val="09DB3E79"/>
    <w:rsid w:val="0A184919"/>
    <w:rsid w:val="0B17377B"/>
    <w:rsid w:val="115F1BF3"/>
    <w:rsid w:val="1300FA04"/>
    <w:rsid w:val="147F93A0"/>
    <w:rsid w:val="15673FF1"/>
    <w:rsid w:val="1734ADC6"/>
    <w:rsid w:val="19FC4AA8"/>
    <w:rsid w:val="1A2AEAAF"/>
    <w:rsid w:val="1A54B89E"/>
    <w:rsid w:val="1DBB5FB2"/>
    <w:rsid w:val="1E042EAB"/>
    <w:rsid w:val="1F95DF50"/>
    <w:rsid w:val="22E10302"/>
    <w:rsid w:val="27110C1C"/>
    <w:rsid w:val="275F3705"/>
    <w:rsid w:val="27DB48BA"/>
    <w:rsid w:val="2982D011"/>
    <w:rsid w:val="2DD6D45F"/>
    <w:rsid w:val="30F6B9F9"/>
    <w:rsid w:val="31EE1F3B"/>
    <w:rsid w:val="3278B660"/>
    <w:rsid w:val="32E09D27"/>
    <w:rsid w:val="3926620B"/>
    <w:rsid w:val="39948BE3"/>
    <w:rsid w:val="39FC1994"/>
    <w:rsid w:val="3A43338E"/>
    <w:rsid w:val="3CED9188"/>
    <w:rsid w:val="3D56FFF7"/>
    <w:rsid w:val="3E91E741"/>
    <w:rsid w:val="3F5A10F2"/>
    <w:rsid w:val="3F891511"/>
    <w:rsid w:val="40084365"/>
    <w:rsid w:val="43D799F6"/>
    <w:rsid w:val="4442A186"/>
    <w:rsid w:val="44A5998B"/>
    <w:rsid w:val="457528E5"/>
    <w:rsid w:val="4599BD20"/>
    <w:rsid w:val="46B4938D"/>
    <w:rsid w:val="47E83493"/>
    <w:rsid w:val="49196E1C"/>
    <w:rsid w:val="49AD14F7"/>
    <w:rsid w:val="4D830EDA"/>
    <w:rsid w:val="4E159841"/>
    <w:rsid w:val="4EB17CAC"/>
    <w:rsid w:val="4EB61098"/>
    <w:rsid w:val="5025463E"/>
    <w:rsid w:val="53972C7C"/>
    <w:rsid w:val="57109C07"/>
    <w:rsid w:val="5888BDC8"/>
    <w:rsid w:val="5AE85FA5"/>
    <w:rsid w:val="5BB2595B"/>
    <w:rsid w:val="5C177409"/>
    <w:rsid w:val="5D02FA5D"/>
    <w:rsid w:val="5EF05515"/>
    <w:rsid w:val="5F176C25"/>
    <w:rsid w:val="61328749"/>
    <w:rsid w:val="6139FAF1"/>
    <w:rsid w:val="6266102F"/>
    <w:rsid w:val="62C346B4"/>
    <w:rsid w:val="66A2888C"/>
    <w:rsid w:val="67038091"/>
    <w:rsid w:val="6903C4EA"/>
    <w:rsid w:val="6C349AF0"/>
    <w:rsid w:val="6CAC417D"/>
    <w:rsid w:val="6DE1FF7B"/>
    <w:rsid w:val="6E3C50C4"/>
    <w:rsid w:val="6E52DF3C"/>
    <w:rsid w:val="70262A4A"/>
    <w:rsid w:val="70DA5140"/>
    <w:rsid w:val="71D9B1E9"/>
    <w:rsid w:val="71E1B8E0"/>
    <w:rsid w:val="742867C3"/>
    <w:rsid w:val="74D5867C"/>
    <w:rsid w:val="765A85C7"/>
    <w:rsid w:val="77E1D666"/>
    <w:rsid w:val="780A63A7"/>
    <w:rsid w:val="791848EE"/>
    <w:rsid w:val="7AC9A5AE"/>
    <w:rsid w:val="7C353169"/>
    <w:rsid w:val="7D019B6E"/>
    <w:rsid w:val="7DC607A2"/>
    <w:rsid w:val="7EAF2BDE"/>
    <w:rsid w:val="7F0FAA70"/>
    <w:rsid w:val="7F430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A0165"/>
  <w15:chartTrackingRefBased/>
  <w15:docId w15:val="{D8AEEC16-46E5-4BD8-BB7E-CF626262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FO paragraph font"/>
    <w:qFormat/>
    <w:rsid w:val="000713F8"/>
    <w:rPr>
      <w:rFonts w:ascii="Open Sans" w:hAnsi="Open Sans"/>
    </w:rPr>
  </w:style>
  <w:style w:type="paragraph" w:styleId="Heading1">
    <w:name w:val="heading 1"/>
    <w:aliases w:val="CFO Heading 1"/>
    <w:basedOn w:val="Normal"/>
    <w:next w:val="Normal"/>
    <w:link w:val="Heading1Char"/>
    <w:autoRedefine/>
    <w:uiPriority w:val="9"/>
    <w:qFormat/>
    <w:rsid w:val="0037776C"/>
    <w:pPr>
      <w:keepNext/>
      <w:keepLines/>
      <w:spacing w:before="240" w:after="0"/>
      <w:jc w:val="both"/>
      <w:outlineLvl w:val="0"/>
    </w:pPr>
    <w:rPr>
      <w:rFonts w:eastAsiaTheme="majorEastAsia" w:cstheme="majorBidi"/>
      <w:sz w:val="32"/>
      <w:szCs w:val="32"/>
    </w:rPr>
  </w:style>
  <w:style w:type="paragraph" w:styleId="Heading2">
    <w:name w:val="heading 2"/>
    <w:aliases w:val="CFO Heading 2"/>
    <w:basedOn w:val="Normal"/>
    <w:next w:val="Normal"/>
    <w:link w:val="Heading2Char"/>
    <w:autoRedefine/>
    <w:uiPriority w:val="9"/>
    <w:unhideWhenUsed/>
    <w:qFormat/>
    <w:rsid w:val="00B1130E"/>
    <w:pPr>
      <w:keepNext/>
      <w:keepLines/>
      <w:tabs>
        <w:tab w:val="left" w:pos="972"/>
      </w:tabs>
      <w:spacing w:before="89" w:after="0"/>
      <w:outlineLvl w:val="1"/>
    </w:pPr>
    <w:rPr>
      <w:rFonts w:eastAsiaTheme="majorEastAsia" w:cstheme="majorBidi"/>
      <w:sz w:val="28"/>
      <w:szCs w:val="26"/>
    </w:rPr>
  </w:style>
  <w:style w:type="paragraph" w:styleId="Heading3">
    <w:name w:val="heading 3"/>
    <w:aliases w:val="CFO Heading 3"/>
    <w:basedOn w:val="Normal"/>
    <w:next w:val="Normal"/>
    <w:link w:val="Heading3Char"/>
    <w:autoRedefine/>
    <w:uiPriority w:val="9"/>
    <w:unhideWhenUsed/>
    <w:qFormat/>
    <w:rsid w:val="00CE5FCE"/>
    <w:pPr>
      <w:keepNext/>
      <w:keepLines/>
      <w:spacing w:before="40" w:after="0"/>
      <w:outlineLvl w:val="2"/>
    </w:pPr>
    <w:rPr>
      <w:rFonts w:eastAsiaTheme="majorEastAsia" w:cstheme="majorBidi"/>
      <w:szCs w:val="24"/>
    </w:rPr>
  </w:style>
  <w:style w:type="paragraph" w:styleId="Heading4">
    <w:name w:val="heading 4"/>
    <w:aliases w:val="CFO Heading 4"/>
    <w:basedOn w:val="Normal"/>
    <w:next w:val="Normal"/>
    <w:link w:val="Heading4Char"/>
    <w:autoRedefine/>
    <w:uiPriority w:val="9"/>
    <w:unhideWhenUsed/>
    <w:qFormat/>
    <w:rsid w:val="000713F8"/>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
    <w:unhideWhenUsed/>
    <w:qFormat/>
    <w:rsid w:val="00FB649D"/>
    <w:pPr>
      <w:keepNext/>
      <w:keepLines/>
      <w:spacing w:before="40" w:after="0"/>
      <w:outlineLvl w:val="4"/>
    </w:pPr>
    <w:rPr>
      <w:rFonts w:asciiTheme="majorHAnsi" w:eastAsiaTheme="majorEastAsia" w:hAnsiTheme="majorHAnsi" w:cstheme="majorBidi"/>
      <w:color w:val="522749"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421148"/>
    <w:pPr>
      <w:spacing w:after="0" w:line="240" w:lineRule="auto"/>
    </w:pPr>
    <w:rPr>
      <w:rFonts w:eastAsiaTheme="minorEastAsia"/>
      <w:kern w:val="0"/>
      <w:lang w:eastAsia="en-GB"/>
      <w14:ligatures w14:val="none"/>
    </w:rPr>
  </w:style>
  <w:style w:type="character" w:customStyle="1" w:styleId="NoSpacingChar">
    <w:name w:val="No Spacing Char"/>
    <w:basedOn w:val="DefaultParagraphFont"/>
    <w:link w:val="NoSpacing"/>
    <w:uiPriority w:val="1"/>
    <w:rsid w:val="00421148"/>
    <w:rPr>
      <w:rFonts w:eastAsiaTheme="minorEastAsia"/>
      <w:kern w:val="0"/>
      <w:lang w:eastAsia="en-GB"/>
      <w14:ligatures w14:val="none"/>
    </w:rPr>
  </w:style>
  <w:style w:type="paragraph" w:styleId="Title">
    <w:name w:val="Title"/>
    <w:aliases w:val="CFO Title"/>
    <w:basedOn w:val="Normal"/>
    <w:next w:val="Normal"/>
    <w:link w:val="TitleChar"/>
    <w:autoRedefine/>
    <w:uiPriority w:val="10"/>
    <w:qFormat/>
    <w:rsid w:val="0045715F"/>
    <w:pPr>
      <w:spacing w:after="0" w:line="240" w:lineRule="auto"/>
      <w:contextualSpacing/>
    </w:pPr>
    <w:rPr>
      <w:rFonts w:eastAsiaTheme="majorEastAsia" w:cstheme="majorBidi"/>
      <w:b/>
      <w:color w:val="FFFFFF" w:themeColor="background1"/>
      <w:spacing w:val="-10"/>
      <w:kern w:val="28"/>
      <w:sz w:val="96"/>
      <w:szCs w:val="56"/>
    </w:rPr>
  </w:style>
  <w:style w:type="character" w:customStyle="1" w:styleId="TitleChar">
    <w:name w:val="Title Char"/>
    <w:aliases w:val="CFO Title Char"/>
    <w:basedOn w:val="DefaultParagraphFont"/>
    <w:link w:val="Title"/>
    <w:uiPriority w:val="10"/>
    <w:rsid w:val="0045715F"/>
    <w:rPr>
      <w:rFonts w:ascii="Open Sans" w:eastAsiaTheme="majorEastAsia" w:hAnsi="Open Sans" w:cstheme="majorBidi"/>
      <w:b/>
      <w:color w:val="FFFFFF" w:themeColor="background1"/>
      <w:spacing w:val="-10"/>
      <w:kern w:val="28"/>
      <w:sz w:val="96"/>
      <w:szCs w:val="56"/>
    </w:rPr>
  </w:style>
  <w:style w:type="character" w:customStyle="1" w:styleId="oypena">
    <w:name w:val="oypena"/>
    <w:basedOn w:val="DefaultParagraphFont"/>
    <w:rsid w:val="00E93425"/>
  </w:style>
  <w:style w:type="character" w:customStyle="1" w:styleId="Heading1Char">
    <w:name w:val="Heading 1 Char"/>
    <w:aliases w:val="CFO Heading 1 Char"/>
    <w:basedOn w:val="DefaultParagraphFont"/>
    <w:link w:val="Heading1"/>
    <w:uiPriority w:val="9"/>
    <w:rsid w:val="0037776C"/>
    <w:rPr>
      <w:rFonts w:ascii="Open Sans" w:eastAsiaTheme="majorEastAsia" w:hAnsi="Open Sans" w:cstheme="majorBidi"/>
      <w:sz w:val="32"/>
      <w:szCs w:val="32"/>
    </w:rPr>
  </w:style>
  <w:style w:type="paragraph" w:customStyle="1" w:styleId="CoverPageSubtitle">
    <w:name w:val="Cover Page Subtitle"/>
    <w:basedOn w:val="Heading1"/>
    <w:link w:val="CoverPageSubtitleChar"/>
    <w:qFormat/>
    <w:rsid w:val="00237A41"/>
    <w:rPr>
      <w:color w:val="FFFFFF" w:themeColor="background1"/>
      <w:sz w:val="72"/>
    </w:rPr>
  </w:style>
  <w:style w:type="character" w:customStyle="1" w:styleId="CoverPageSubtitleChar">
    <w:name w:val="Cover Page Subtitle Char"/>
    <w:basedOn w:val="Heading1Char"/>
    <w:link w:val="CoverPageSubtitle"/>
    <w:rsid w:val="00237A41"/>
    <w:rPr>
      <w:rFonts w:ascii="Open Sans" w:eastAsiaTheme="majorEastAsia" w:hAnsi="Open Sans" w:cstheme="majorBidi"/>
      <w:color w:val="FFFFFF" w:themeColor="background1"/>
      <w:sz w:val="72"/>
      <w:szCs w:val="32"/>
    </w:rPr>
  </w:style>
  <w:style w:type="paragraph" w:styleId="TOCHeading">
    <w:name w:val="TOC Heading"/>
    <w:aliases w:val="CFO TOC Heading"/>
    <w:basedOn w:val="Heading1"/>
    <w:next w:val="Normal"/>
    <w:autoRedefine/>
    <w:uiPriority w:val="39"/>
    <w:unhideWhenUsed/>
    <w:qFormat/>
    <w:rsid w:val="003336AF"/>
    <w:pPr>
      <w:outlineLvl w:val="9"/>
    </w:pPr>
    <w:rPr>
      <w:kern w:val="0"/>
      <w:lang w:eastAsia="en-GB"/>
      <w14:ligatures w14:val="none"/>
    </w:rPr>
  </w:style>
  <w:style w:type="paragraph" w:styleId="TOC1">
    <w:name w:val="toc 1"/>
    <w:basedOn w:val="Normal"/>
    <w:next w:val="Normal"/>
    <w:autoRedefine/>
    <w:uiPriority w:val="39"/>
    <w:unhideWhenUsed/>
    <w:rsid w:val="003336AF"/>
    <w:pPr>
      <w:spacing w:after="100"/>
    </w:pPr>
  </w:style>
  <w:style w:type="character" w:styleId="Hyperlink">
    <w:name w:val="Hyperlink"/>
    <w:basedOn w:val="DefaultParagraphFont"/>
    <w:uiPriority w:val="99"/>
    <w:unhideWhenUsed/>
    <w:rsid w:val="003336AF"/>
    <w:rPr>
      <w:color w:val="0563C1" w:themeColor="hyperlink"/>
      <w:u w:val="single"/>
    </w:rPr>
  </w:style>
  <w:style w:type="character" w:customStyle="1" w:styleId="Heading2Char">
    <w:name w:val="Heading 2 Char"/>
    <w:aliases w:val="CFO Heading 2 Char"/>
    <w:basedOn w:val="DefaultParagraphFont"/>
    <w:link w:val="Heading2"/>
    <w:uiPriority w:val="9"/>
    <w:rsid w:val="00B1130E"/>
    <w:rPr>
      <w:rFonts w:ascii="Open Sans" w:eastAsiaTheme="majorEastAsia" w:hAnsi="Open Sans" w:cstheme="majorBidi"/>
      <w:sz w:val="28"/>
      <w:szCs w:val="26"/>
    </w:rPr>
  </w:style>
  <w:style w:type="character" w:customStyle="1" w:styleId="Heading3Char">
    <w:name w:val="Heading 3 Char"/>
    <w:aliases w:val="CFO Heading 3 Char"/>
    <w:basedOn w:val="DefaultParagraphFont"/>
    <w:link w:val="Heading3"/>
    <w:uiPriority w:val="9"/>
    <w:rsid w:val="00CE5FCE"/>
    <w:rPr>
      <w:rFonts w:ascii="Open Sans" w:eastAsiaTheme="majorEastAsia" w:hAnsi="Open Sans" w:cstheme="majorBidi"/>
      <w:szCs w:val="24"/>
    </w:rPr>
  </w:style>
  <w:style w:type="character" w:customStyle="1" w:styleId="Heading4Char">
    <w:name w:val="Heading 4 Char"/>
    <w:aliases w:val="CFO Heading 4 Char"/>
    <w:basedOn w:val="DefaultParagraphFont"/>
    <w:link w:val="Heading4"/>
    <w:uiPriority w:val="9"/>
    <w:rsid w:val="000713F8"/>
    <w:rPr>
      <w:rFonts w:ascii="Open Sans" w:eastAsiaTheme="majorEastAsia" w:hAnsi="Open Sans" w:cstheme="majorBidi"/>
      <w:i/>
      <w:iCs/>
      <w:sz w:val="24"/>
    </w:rPr>
  </w:style>
  <w:style w:type="paragraph" w:styleId="Subtitle">
    <w:name w:val="Subtitle"/>
    <w:aliases w:val="CFO Subtitle"/>
    <w:basedOn w:val="Normal"/>
    <w:next w:val="Normal"/>
    <w:link w:val="SubtitleChar"/>
    <w:autoRedefine/>
    <w:uiPriority w:val="11"/>
    <w:qFormat/>
    <w:rsid w:val="000713F8"/>
    <w:pPr>
      <w:numPr>
        <w:ilvl w:val="1"/>
      </w:numPr>
    </w:pPr>
    <w:rPr>
      <w:rFonts w:eastAsiaTheme="minorEastAsia"/>
      <w:i/>
      <w:spacing w:val="15"/>
      <w:sz w:val="28"/>
    </w:rPr>
  </w:style>
  <w:style w:type="character" w:customStyle="1" w:styleId="SubtitleChar">
    <w:name w:val="Subtitle Char"/>
    <w:aliases w:val="CFO Subtitle Char"/>
    <w:basedOn w:val="DefaultParagraphFont"/>
    <w:link w:val="Subtitle"/>
    <w:uiPriority w:val="11"/>
    <w:rsid w:val="000713F8"/>
    <w:rPr>
      <w:rFonts w:ascii="Open Sans" w:eastAsiaTheme="minorEastAsia" w:hAnsi="Open Sans"/>
      <w:i/>
      <w:spacing w:val="15"/>
      <w:sz w:val="28"/>
    </w:rPr>
  </w:style>
  <w:style w:type="character" w:styleId="SubtleEmphasis">
    <w:name w:val="Subtle Emphasis"/>
    <w:aliases w:val="CFO Subtle Emphasis"/>
    <w:basedOn w:val="DefaultParagraphFont"/>
    <w:uiPriority w:val="19"/>
    <w:qFormat/>
    <w:rsid w:val="000713F8"/>
    <w:rPr>
      <w:rFonts w:ascii="Open Sans" w:hAnsi="Open Sans"/>
      <w:i/>
      <w:iCs/>
      <w:color w:val="auto"/>
      <w:sz w:val="22"/>
    </w:rPr>
  </w:style>
  <w:style w:type="character" w:styleId="Emphasis">
    <w:name w:val="Emphasis"/>
    <w:aliases w:val="CFO Emphasis"/>
    <w:basedOn w:val="DefaultParagraphFont"/>
    <w:uiPriority w:val="20"/>
    <w:qFormat/>
    <w:rsid w:val="000713F8"/>
    <w:rPr>
      <w:rFonts w:ascii="Open Sans" w:hAnsi="Open Sans"/>
      <w:i/>
      <w:iCs/>
      <w:color w:val="34586E"/>
      <w:sz w:val="22"/>
    </w:rPr>
  </w:style>
  <w:style w:type="character" w:styleId="IntenseEmphasis">
    <w:name w:val="Intense Emphasis"/>
    <w:aliases w:val="CFO Intense Emphasis"/>
    <w:basedOn w:val="DefaultParagraphFont"/>
    <w:uiPriority w:val="21"/>
    <w:qFormat/>
    <w:rsid w:val="000713F8"/>
    <w:rPr>
      <w:rFonts w:ascii="Open Sans" w:hAnsi="Open Sans"/>
      <w:i/>
      <w:iCs/>
      <w:color w:val="6E3562" w:themeColor="accent1"/>
      <w:sz w:val="22"/>
    </w:rPr>
  </w:style>
  <w:style w:type="character" w:styleId="Strong">
    <w:name w:val="Strong"/>
    <w:aliases w:val="CFO Bold"/>
    <w:basedOn w:val="DefaultParagraphFont"/>
    <w:uiPriority w:val="22"/>
    <w:qFormat/>
    <w:rsid w:val="000713F8"/>
    <w:rPr>
      <w:rFonts w:ascii="Open Sans" w:hAnsi="Open Sans"/>
      <w:b/>
      <w:bCs/>
      <w:sz w:val="22"/>
    </w:rPr>
  </w:style>
  <w:style w:type="paragraph" w:styleId="IntenseQuote">
    <w:name w:val="Intense Quote"/>
    <w:aliases w:val="CFO  Quote"/>
    <w:basedOn w:val="Normal"/>
    <w:next w:val="Normal"/>
    <w:link w:val="IntenseQuoteChar"/>
    <w:autoRedefine/>
    <w:uiPriority w:val="30"/>
    <w:qFormat/>
    <w:rsid w:val="000713F8"/>
    <w:pPr>
      <w:pBdr>
        <w:top w:val="single" w:sz="4" w:space="10" w:color="6E3562" w:themeColor="accent1"/>
        <w:bottom w:val="single" w:sz="4" w:space="10" w:color="6E3562" w:themeColor="accent1"/>
      </w:pBdr>
      <w:spacing w:before="360" w:after="360"/>
      <w:ind w:left="864" w:right="864"/>
      <w:jc w:val="center"/>
    </w:pPr>
    <w:rPr>
      <w:i/>
      <w:iCs/>
      <w:color w:val="6E3562" w:themeColor="accent1"/>
    </w:rPr>
  </w:style>
  <w:style w:type="character" w:customStyle="1" w:styleId="IntenseQuoteChar">
    <w:name w:val="Intense Quote Char"/>
    <w:aliases w:val="CFO  Quote Char"/>
    <w:basedOn w:val="DefaultParagraphFont"/>
    <w:link w:val="IntenseQuote"/>
    <w:uiPriority w:val="30"/>
    <w:rsid w:val="000713F8"/>
    <w:rPr>
      <w:rFonts w:ascii="Open Sans" w:hAnsi="Open Sans"/>
      <w:i/>
      <w:iCs/>
      <w:color w:val="6E3562" w:themeColor="accent1"/>
    </w:rPr>
  </w:style>
  <w:style w:type="paragraph" w:styleId="ListParagraph">
    <w:name w:val="List Paragraph"/>
    <w:aliases w:val="CFO List Paragraph"/>
    <w:basedOn w:val="Normal"/>
    <w:autoRedefine/>
    <w:uiPriority w:val="1"/>
    <w:qFormat/>
    <w:rsid w:val="00F83647"/>
    <w:pPr>
      <w:numPr>
        <w:numId w:val="2"/>
      </w:numPr>
      <w:contextualSpacing/>
    </w:pPr>
  </w:style>
  <w:style w:type="character" w:customStyle="1" w:styleId="Heading5Char">
    <w:name w:val="Heading 5 Char"/>
    <w:basedOn w:val="DefaultParagraphFont"/>
    <w:link w:val="Heading5"/>
    <w:uiPriority w:val="9"/>
    <w:rsid w:val="00FB649D"/>
    <w:rPr>
      <w:rFonts w:asciiTheme="majorHAnsi" w:eastAsiaTheme="majorEastAsia" w:hAnsiTheme="majorHAnsi" w:cstheme="majorBidi"/>
      <w:color w:val="522749" w:themeColor="accent1" w:themeShade="BF"/>
    </w:rPr>
  </w:style>
  <w:style w:type="paragraph" w:styleId="Header">
    <w:name w:val="header"/>
    <w:basedOn w:val="Normal"/>
    <w:link w:val="HeaderChar"/>
    <w:uiPriority w:val="99"/>
    <w:unhideWhenUsed/>
    <w:rsid w:val="00850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14F"/>
    <w:rPr>
      <w:rFonts w:ascii="Open Sans" w:hAnsi="Open Sans"/>
    </w:rPr>
  </w:style>
  <w:style w:type="paragraph" w:styleId="Footer">
    <w:name w:val="footer"/>
    <w:basedOn w:val="Normal"/>
    <w:link w:val="FooterChar"/>
    <w:uiPriority w:val="99"/>
    <w:unhideWhenUsed/>
    <w:rsid w:val="00850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14F"/>
    <w:rPr>
      <w:rFonts w:ascii="Open Sans" w:hAnsi="Open Sans"/>
    </w:rPr>
  </w:style>
  <w:style w:type="paragraph" w:styleId="BodyText">
    <w:name w:val="Body Text"/>
    <w:basedOn w:val="Normal"/>
    <w:link w:val="BodyTextChar"/>
    <w:uiPriority w:val="1"/>
    <w:qFormat/>
    <w:rsid w:val="00B1130E"/>
    <w:pPr>
      <w:widowControl w:val="0"/>
      <w:autoSpaceDE w:val="0"/>
      <w:autoSpaceDN w:val="0"/>
      <w:spacing w:after="0" w:line="240" w:lineRule="auto"/>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B1130E"/>
    <w:rPr>
      <w:rFonts w:ascii="Arial" w:eastAsia="Arial" w:hAnsi="Arial" w:cs="Arial"/>
      <w:kern w:val="0"/>
      <w:sz w:val="24"/>
      <w:szCs w:val="24"/>
      <w:lang w:val="en-US"/>
      <w14:ligatures w14:val="none"/>
    </w:rPr>
  </w:style>
  <w:style w:type="paragraph" w:customStyle="1" w:styleId="TableParagraph">
    <w:name w:val="Table Paragraph"/>
    <w:basedOn w:val="Normal"/>
    <w:uiPriority w:val="1"/>
    <w:qFormat/>
    <w:rsid w:val="00A26852"/>
    <w:pPr>
      <w:widowControl w:val="0"/>
      <w:autoSpaceDE w:val="0"/>
      <w:autoSpaceDN w:val="0"/>
      <w:spacing w:before="14" w:after="0" w:line="240" w:lineRule="auto"/>
      <w:ind w:left="14"/>
      <w:jc w:val="center"/>
    </w:pPr>
    <w:rPr>
      <w:rFonts w:ascii="Arial" w:eastAsia="Arial" w:hAnsi="Arial" w:cs="Arial"/>
      <w:kern w:val="0"/>
      <w:lang w:val="en-US"/>
      <w14:ligatures w14:val="none"/>
    </w:rPr>
  </w:style>
  <w:style w:type="character" w:styleId="CommentReference">
    <w:name w:val="annotation reference"/>
    <w:basedOn w:val="DefaultParagraphFont"/>
    <w:uiPriority w:val="99"/>
    <w:semiHidden/>
    <w:unhideWhenUsed/>
    <w:rsid w:val="00F83647"/>
    <w:rPr>
      <w:sz w:val="16"/>
      <w:szCs w:val="16"/>
    </w:rPr>
  </w:style>
  <w:style w:type="paragraph" w:styleId="CommentText">
    <w:name w:val="annotation text"/>
    <w:basedOn w:val="Normal"/>
    <w:link w:val="CommentTextChar"/>
    <w:uiPriority w:val="99"/>
    <w:unhideWhenUsed/>
    <w:rsid w:val="00F83647"/>
    <w:pPr>
      <w:spacing w:line="240" w:lineRule="auto"/>
    </w:pPr>
    <w:rPr>
      <w:sz w:val="20"/>
      <w:szCs w:val="20"/>
    </w:rPr>
  </w:style>
  <w:style w:type="character" w:customStyle="1" w:styleId="CommentTextChar">
    <w:name w:val="Comment Text Char"/>
    <w:basedOn w:val="DefaultParagraphFont"/>
    <w:link w:val="CommentText"/>
    <w:uiPriority w:val="99"/>
    <w:rsid w:val="00F83647"/>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F83647"/>
    <w:rPr>
      <w:b/>
      <w:bCs/>
    </w:rPr>
  </w:style>
  <w:style w:type="character" w:customStyle="1" w:styleId="CommentSubjectChar">
    <w:name w:val="Comment Subject Char"/>
    <w:basedOn w:val="CommentTextChar"/>
    <w:link w:val="CommentSubject"/>
    <w:uiPriority w:val="99"/>
    <w:semiHidden/>
    <w:rsid w:val="00F83647"/>
    <w:rPr>
      <w:rFonts w:ascii="Open Sans" w:hAnsi="Open Sans"/>
      <w:b/>
      <w:bCs/>
      <w:sz w:val="20"/>
      <w:szCs w:val="20"/>
    </w:rPr>
  </w:style>
  <w:style w:type="character" w:styleId="Mention">
    <w:name w:val="Mention"/>
    <w:basedOn w:val="DefaultParagraphFont"/>
    <w:uiPriority w:val="99"/>
    <w:unhideWhenUsed/>
    <w:rsid w:val="00BF3067"/>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2">
    <w:name w:val="toc 2"/>
    <w:basedOn w:val="Normal"/>
    <w:next w:val="Normal"/>
    <w:autoRedefine/>
    <w:uiPriority w:val="39"/>
    <w:unhideWhenUsed/>
    <w:rsid w:val="00A460EF"/>
    <w:pPr>
      <w:spacing w:after="100"/>
      <w:ind w:left="220"/>
    </w:pPr>
  </w:style>
  <w:style w:type="paragraph" w:styleId="TOC3">
    <w:name w:val="toc 3"/>
    <w:basedOn w:val="Normal"/>
    <w:next w:val="Normal"/>
    <w:autoRedefine/>
    <w:uiPriority w:val="39"/>
    <w:unhideWhenUsed/>
    <w:rsid w:val="00A460EF"/>
    <w:pPr>
      <w:spacing w:after="100"/>
      <w:ind w:left="440"/>
    </w:pPr>
  </w:style>
  <w:style w:type="character" w:styleId="UnresolvedMention">
    <w:name w:val="Unresolved Mention"/>
    <w:basedOn w:val="DefaultParagraphFont"/>
    <w:uiPriority w:val="99"/>
    <w:semiHidden/>
    <w:unhideWhenUsed/>
    <w:rsid w:val="00A90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FO-ContractManagement@justice.gov.uk" TargetMode="External"/><Relationship Id="rId18" Type="http://schemas.openxmlformats.org/officeDocument/2006/relationships/hyperlink" Target="mailto:cfo-mod@justice.gov.uk"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FO-Communications@justice.gov.uk" TargetMode="External"/><Relationship Id="rId17" Type="http://schemas.openxmlformats.org/officeDocument/2006/relationships/image" Target="media/image8.jpeg"/><Relationship Id="rId25" Type="http://schemas.openxmlformats.org/officeDocument/2006/relationships/hyperlink" Target="https://www.creatingfutureopportunities.gov.uk/cfo-evolution-referral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image" Target="media/image3.png"/><Relationship Id="rId19" Type="http://schemas.openxmlformats.org/officeDocument/2006/relationships/header" Target="header1.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QX90R\OneDrive%20-%20Ministry%20of%20Justice\CFO%20Evolution%20-%20Comms%20Docs%20-%20DRAFT\CFO%20Guidelines%20Template.dotx" TargetMode="External"/></Relationships>
</file>

<file path=word/theme/theme1.xml><?xml version="1.0" encoding="utf-8"?>
<a:theme xmlns:a="http://schemas.openxmlformats.org/drawingml/2006/main" name="Office Theme">
  <a:themeElements>
    <a:clrScheme name="CFO Theme Colours">
      <a:dk1>
        <a:sysClr val="windowText" lastClr="000000"/>
      </a:dk1>
      <a:lt1>
        <a:sysClr val="window" lastClr="FFFFFF"/>
      </a:lt1>
      <a:dk2>
        <a:srgbClr val="44546A"/>
      </a:dk2>
      <a:lt2>
        <a:srgbClr val="E7E6E6"/>
      </a:lt2>
      <a:accent1>
        <a:srgbClr val="6E3562"/>
      </a:accent1>
      <a:accent2>
        <a:srgbClr val="34586E"/>
      </a:accent2>
      <a:accent3>
        <a:srgbClr val="DFB160"/>
      </a:accent3>
      <a:accent4>
        <a:srgbClr val="B893C2"/>
      </a:accent4>
      <a:accent5>
        <a:srgbClr val="849DB6"/>
      </a:accent5>
      <a:accent6>
        <a:srgbClr val="ACB7D8"/>
      </a:accent6>
      <a:hlink>
        <a:srgbClr val="0563C1"/>
      </a:hlink>
      <a:folHlink>
        <a:srgbClr val="DFB1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144CC-931A-4325-B4B2-3E1D81367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CFO Guidelines Template</Template>
  <TotalTime>7</TotalTime>
  <Pages>15</Pages>
  <Words>3026</Words>
  <Characters>17254</Characters>
  <Application>Microsoft Office Word</Application>
  <DocSecurity>8</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Farley, Carly [HMPS]</dc:creator>
  <cp:keywords/>
  <dc:description/>
  <cp:lastModifiedBy>Farley, Carly [HMPS]</cp:lastModifiedBy>
  <cp:revision>27</cp:revision>
  <dcterms:created xsi:type="dcterms:W3CDTF">2024-06-20T08:46:00Z</dcterms:created>
  <dcterms:modified xsi:type="dcterms:W3CDTF">2024-07-25T09:57:00Z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49b35dab,20b7064,199056d4,66449d5d,790b31c5,32b34558</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y fmtid="{D5CDD505-2E9C-101B-9397-08002B2CF9AE}" pid="5" name="ClassificationContentMarkingFooterShapeIds">
    <vt:lpwstr>3bd3f85f,b14b17e,642989e9,2153a17c,1ac356e2,1a2484eb</vt:lpwstr>
  </property>
  <property fmtid="{D5CDD505-2E9C-101B-9397-08002B2CF9AE}" pid="6" name="ClassificationContentMarkingFooterFontProps">
    <vt:lpwstr>#000000,12,Calibri</vt:lpwstr>
  </property>
  <property fmtid="{D5CDD505-2E9C-101B-9397-08002B2CF9AE}" pid="7" name="ClassificationContentMarkingFooterText">
    <vt:lpwstr>OFFICIAL</vt:lpwstr>
  </property>
  <property fmtid="{D5CDD505-2E9C-101B-9397-08002B2CF9AE}" pid="8" name="MSIP_Label_eed1d2f5-2977-4ce1-839d-57a403841e1f_Enabled">
    <vt:lpwstr>true</vt:lpwstr>
  </property>
  <property fmtid="{D5CDD505-2E9C-101B-9397-08002B2CF9AE}" pid="9" name="MSIP_Label_eed1d2f5-2977-4ce1-839d-57a403841e1f_SetDate">
    <vt:lpwstr>2024-07-11T09:03:05Z</vt:lpwstr>
  </property>
  <property fmtid="{D5CDD505-2E9C-101B-9397-08002B2CF9AE}" pid="10" name="MSIP_Label_eed1d2f5-2977-4ce1-839d-57a403841e1f_Method">
    <vt:lpwstr>Privileged</vt:lpwstr>
  </property>
  <property fmtid="{D5CDD505-2E9C-101B-9397-08002B2CF9AE}" pid="11" name="MSIP_Label_eed1d2f5-2977-4ce1-839d-57a403841e1f_Name">
    <vt:lpwstr>OFFICIAL</vt:lpwstr>
  </property>
  <property fmtid="{D5CDD505-2E9C-101B-9397-08002B2CF9AE}" pid="12" name="MSIP_Label_eed1d2f5-2977-4ce1-839d-57a403841e1f_SiteId">
    <vt:lpwstr>c6874728-71e6-41fe-a9e1-2e8c36776ad8</vt:lpwstr>
  </property>
  <property fmtid="{D5CDD505-2E9C-101B-9397-08002B2CF9AE}" pid="13" name="MSIP_Label_eed1d2f5-2977-4ce1-839d-57a403841e1f_ActionId">
    <vt:lpwstr>c2feab72-f92b-4905-9980-659cc32b2123</vt:lpwstr>
  </property>
  <property fmtid="{D5CDD505-2E9C-101B-9397-08002B2CF9AE}" pid="14" name="MSIP_Label_eed1d2f5-2977-4ce1-839d-57a403841e1f_ContentBits">
    <vt:lpwstr>3</vt:lpwstr>
  </property>
</Properties>
</file>